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0D55">
      <w:pPr>
        <w:spacing w:line="680" w:lineRule="exact"/>
        <w:rPr>
          <w:color w:val="000000"/>
          <w:sz w:val="44"/>
        </w:rPr>
      </w:pPr>
    </w:p>
    <w:p w14:paraId="42D63C3E">
      <w:pPr>
        <w:pStyle w:val="6"/>
        <w:snapToGrid w:val="0"/>
        <w:spacing w:line="360" w:lineRule="auto"/>
        <w:ind w:left="1"/>
        <w:jc w:val="center"/>
        <w:rPr>
          <w:rFonts w:cs="宋体"/>
          <w:b/>
          <w:bCs/>
          <w:color w:val="000000"/>
          <w:kern w:val="0"/>
          <w:sz w:val="44"/>
          <w:szCs w:val="44"/>
        </w:rPr>
      </w:pPr>
    </w:p>
    <w:p w14:paraId="44308C3E">
      <w:pPr>
        <w:pStyle w:val="6"/>
        <w:snapToGrid w:val="0"/>
        <w:spacing w:line="360" w:lineRule="auto"/>
        <w:ind w:left="1"/>
        <w:jc w:val="center"/>
        <w:rPr>
          <w:rFonts w:ascii="宋体" w:hAnsi="宋体"/>
          <w:b/>
          <w:color w:val="000000"/>
          <w:sz w:val="48"/>
          <w:szCs w:val="48"/>
        </w:rPr>
      </w:pPr>
      <w:r>
        <w:rPr>
          <w:rFonts w:hint="eastAsia" w:cs="宋体"/>
          <w:b/>
          <w:bCs/>
          <w:color w:val="000000"/>
          <w:kern w:val="0"/>
          <w:sz w:val="44"/>
          <w:szCs w:val="44"/>
        </w:rPr>
        <w:t>阳光融和医院住院楼D栋改造</w:t>
      </w:r>
    </w:p>
    <w:p w14:paraId="6AB008F8">
      <w:pPr>
        <w:jc w:val="center"/>
        <w:rPr>
          <w:rFonts w:ascii="宋体" w:hAnsi="宋体"/>
          <w:b/>
          <w:color w:val="000000"/>
          <w:spacing w:val="30"/>
          <w:sz w:val="48"/>
          <w:szCs w:val="48"/>
        </w:rPr>
      </w:pPr>
      <w:r>
        <w:rPr>
          <w:rFonts w:hint="eastAsia" w:ascii="宋体" w:hAnsi="宋体"/>
          <w:b/>
          <w:color w:val="000000"/>
          <w:spacing w:val="30"/>
          <w:sz w:val="48"/>
          <w:szCs w:val="48"/>
        </w:rPr>
        <w:t xml:space="preserve">投 标 文 件 </w:t>
      </w:r>
    </w:p>
    <w:p w14:paraId="53AC931B">
      <w:pPr>
        <w:jc w:val="center"/>
        <w:rPr>
          <w:rFonts w:ascii="宋体" w:hAnsi="宋体"/>
          <w:color w:val="000000"/>
          <w:sz w:val="24"/>
        </w:rPr>
      </w:pPr>
    </w:p>
    <w:p w14:paraId="4B70198D">
      <w:pPr>
        <w:jc w:val="center"/>
        <w:rPr>
          <w:rFonts w:ascii="宋体" w:hAnsi="宋体"/>
          <w:color w:val="000000"/>
          <w:sz w:val="24"/>
        </w:rPr>
      </w:pPr>
    </w:p>
    <w:p w14:paraId="61847F6C">
      <w:pPr>
        <w:jc w:val="center"/>
        <w:rPr>
          <w:rFonts w:ascii="宋体" w:hAnsi="宋体"/>
          <w:color w:val="000000"/>
          <w:sz w:val="24"/>
        </w:rPr>
      </w:pPr>
    </w:p>
    <w:p w14:paraId="3262390D">
      <w:pPr>
        <w:jc w:val="center"/>
        <w:rPr>
          <w:rFonts w:ascii="宋体" w:hAnsi="宋体"/>
          <w:color w:val="000000"/>
          <w:sz w:val="24"/>
        </w:rPr>
      </w:pPr>
    </w:p>
    <w:p w14:paraId="39FAAF00">
      <w:pPr>
        <w:jc w:val="center"/>
        <w:rPr>
          <w:rFonts w:ascii="宋体" w:hAnsi="宋体"/>
          <w:color w:val="000000"/>
          <w:sz w:val="24"/>
        </w:rPr>
      </w:pPr>
    </w:p>
    <w:p w14:paraId="7C85E5F8">
      <w:pPr>
        <w:rPr>
          <w:rFonts w:ascii="宋体" w:hAnsi="宋体"/>
          <w:color w:val="000000"/>
          <w:sz w:val="24"/>
        </w:rPr>
      </w:pPr>
    </w:p>
    <w:p w14:paraId="2EBF2D72">
      <w:pPr>
        <w:spacing w:line="520" w:lineRule="exact"/>
        <w:rPr>
          <w:rFonts w:ascii="宋体" w:hAnsi="宋体"/>
          <w:b/>
          <w:color w:val="000000"/>
          <w:sz w:val="32"/>
        </w:rPr>
      </w:pPr>
    </w:p>
    <w:p w14:paraId="3613D5C5">
      <w:pPr>
        <w:tabs>
          <w:tab w:val="left" w:pos="3600"/>
          <w:tab w:val="left" w:pos="3780"/>
        </w:tabs>
        <w:snapToGrid w:val="0"/>
        <w:spacing w:line="520" w:lineRule="exact"/>
        <w:ind w:firstLine="1453" w:firstLineChars="345"/>
        <w:rPr>
          <w:rFonts w:ascii="宋体" w:hAnsi="宋体"/>
          <w:b/>
          <w:color w:val="000000"/>
          <w:spacing w:val="50"/>
          <w:sz w:val="32"/>
          <w:u w:val="single"/>
        </w:rPr>
      </w:pPr>
      <w:r>
        <w:rPr>
          <w:rFonts w:hint="eastAsia" w:ascii="宋体" w:hAnsi="宋体"/>
          <w:b/>
          <w:color w:val="000000"/>
          <w:spacing w:val="50"/>
          <w:sz w:val="32"/>
        </w:rPr>
        <w:t>项目编号：YGRHZB2025112101</w:t>
      </w:r>
      <w:r>
        <w:rPr>
          <w:rFonts w:hint="eastAsia" w:ascii="宋体" w:hAnsi="宋体"/>
          <w:b/>
          <w:color w:val="000000"/>
          <w:sz w:val="30"/>
          <w:szCs w:val="30"/>
          <w:u w:val="single"/>
        </w:rPr>
        <w:t xml:space="preserve">    </w:t>
      </w:r>
      <w:r>
        <w:rPr>
          <w:rFonts w:hint="eastAsia" w:ascii="宋体" w:hAnsi="宋体"/>
          <w:b/>
          <w:color w:val="000000"/>
          <w:spacing w:val="50"/>
          <w:sz w:val="32"/>
          <w:u w:val="single"/>
        </w:rPr>
        <w:t xml:space="preserve">  </w:t>
      </w:r>
    </w:p>
    <w:p w14:paraId="5A251579">
      <w:pPr>
        <w:tabs>
          <w:tab w:val="left" w:pos="3600"/>
          <w:tab w:val="left" w:pos="3780"/>
        </w:tabs>
        <w:snapToGrid w:val="0"/>
        <w:spacing w:line="520" w:lineRule="exact"/>
        <w:ind w:firstLine="1453" w:firstLineChars="345"/>
        <w:rPr>
          <w:rFonts w:ascii="宋体" w:hAnsi="宋体"/>
          <w:b/>
          <w:color w:val="000000"/>
          <w:sz w:val="32"/>
          <w:u w:val="single"/>
        </w:rPr>
      </w:pPr>
      <w:r>
        <w:rPr>
          <w:rFonts w:hint="eastAsia" w:ascii="宋体" w:hAnsi="宋体"/>
          <w:b/>
          <w:color w:val="000000"/>
          <w:spacing w:val="50"/>
          <w:sz w:val="32"/>
        </w:rPr>
        <w:t>投标单位名称</w:t>
      </w:r>
      <w:r>
        <w:rPr>
          <w:rFonts w:ascii="宋体" w:hAnsi="宋体"/>
          <w:b/>
          <w:color w:val="000000"/>
          <w:spacing w:val="50"/>
          <w:sz w:val="32"/>
        </w:rPr>
        <w:t>:</w:t>
      </w:r>
      <w:r>
        <w:rPr>
          <w:rFonts w:hint="eastAsia" w:ascii="宋体" w:hAnsi="宋体"/>
          <w:b/>
          <w:color w:val="000000"/>
          <w:sz w:val="32"/>
          <w:u w:val="single"/>
        </w:rPr>
        <w:t xml:space="preserve">             （盖章）  </w:t>
      </w:r>
    </w:p>
    <w:p w14:paraId="09E1BAAD">
      <w:pPr>
        <w:snapToGrid w:val="0"/>
        <w:spacing w:line="520" w:lineRule="exact"/>
        <w:ind w:firstLine="561" w:firstLineChars="233"/>
        <w:rPr>
          <w:rFonts w:ascii="宋体" w:hAnsi="宋体"/>
          <w:b/>
          <w:color w:val="000000"/>
          <w:sz w:val="24"/>
          <w:u w:val="single"/>
        </w:rPr>
      </w:pPr>
    </w:p>
    <w:p w14:paraId="76468294">
      <w:pPr>
        <w:snapToGrid w:val="0"/>
        <w:ind w:firstLine="1468" w:firstLineChars="457"/>
        <w:rPr>
          <w:rFonts w:ascii="宋体" w:hAnsi="宋体"/>
          <w:b/>
          <w:color w:val="000000"/>
          <w:sz w:val="32"/>
        </w:rPr>
      </w:pPr>
      <w:r>
        <w:rPr>
          <w:rFonts w:hint="eastAsia" w:ascii="宋体" w:hAnsi="宋体"/>
          <w:b/>
          <w:color w:val="000000"/>
          <w:sz w:val="32"/>
        </w:rPr>
        <w:t>法 定 代 表 人</w:t>
      </w:r>
    </w:p>
    <w:p w14:paraId="356D13BA">
      <w:pPr>
        <w:snapToGrid w:val="0"/>
        <w:ind w:firstLine="1468" w:firstLineChars="457"/>
        <w:rPr>
          <w:rFonts w:ascii="宋体" w:hAnsi="宋体"/>
          <w:b/>
          <w:color w:val="000000"/>
          <w:sz w:val="32"/>
        </w:rPr>
      </w:pPr>
      <w:r>
        <w:rPr>
          <w:rFonts w:hint="eastAsia" w:ascii="宋体" w:hAnsi="宋体"/>
          <w:b/>
          <w:color w:val="000000"/>
          <w:sz w:val="32"/>
        </w:rPr>
        <w:t>或其委托代理人：</w:t>
      </w:r>
      <w:r>
        <w:rPr>
          <w:rFonts w:hint="eastAsia" w:ascii="宋体" w:hAnsi="宋体"/>
          <w:b/>
          <w:color w:val="000000"/>
          <w:sz w:val="32"/>
          <w:u w:val="single"/>
        </w:rPr>
        <w:t xml:space="preserve">         （签字或盖章） </w:t>
      </w:r>
    </w:p>
    <w:p w14:paraId="5DD5E2B6">
      <w:pPr>
        <w:snapToGrid w:val="0"/>
        <w:ind w:firstLine="749" w:firstLineChars="233"/>
        <w:rPr>
          <w:rFonts w:ascii="宋体" w:hAnsi="宋体"/>
          <w:b/>
          <w:color w:val="000000"/>
          <w:sz w:val="32"/>
        </w:rPr>
      </w:pPr>
    </w:p>
    <w:p w14:paraId="25A9DFE0">
      <w:pPr>
        <w:snapToGrid w:val="0"/>
        <w:ind w:firstLine="3319" w:firstLineChars="1033"/>
        <w:rPr>
          <w:rFonts w:ascii="宋体" w:hAnsi="宋体"/>
          <w:b/>
          <w:color w:val="000000"/>
          <w:sz w:val="32"/>
          <w:u w:val="single"/>
        </w:rPr>
      </w:pPr>
    </w:p>
    <w:p w14:paraId="2BA3309E">
      <w:pPr>
        <w:snapToGrid w:val="0"/>
        <w:ind w:firstLine="3319" w:firstLineChars="1033"/>
        <w:rPr>
          <w:rFonts w:ascii="宋体" w:hAnsi="宋体"/>
          <w:b/>
          <w:color w:val="000000"/>
          <w:sz w:val="32"/>
          <w:u w:val="single"/>
        </w:rPr>
      </w:pPr>
    </w:p>
    <w:p w14:paraId="3D4D0C4A">
      <w:pPr>
        <w:snapToGrid w:val="0"/>
        <w:ind w:firstLine="3319" w:firstLineChars="1033"/>
        <w:rPr>
          <w:rFonts w:ascii="宋体" w:hAnsi="宋体"/>
          <w:b/>
          <w:color w:val="000000"/>
          <w:sz w:val="32"/>
        </w:rPr>
      </w:pPr>
      <w:r>
        <w:rPr>
          <w:rFonts w:hint="eastAsia" w:ascii="宋体" w:hAnsi="宋体"/>
          <w:b/>
          <w:color w:val="000000"/>
          <w:sz w:val="32"/>
          <w:u w:val="single"/>
        </w:rPr>
        <w:t>2025</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rPr>
        <w:t>日</w:t>
      </w:r>
    </w:p>
    <w:p w14:paraId="65264C39">
      <w:pPr>
        <w:spacing w:line="680" w:lineRule="exact"/>
        <w:rPr>
          <w:rFonts w:ascii="宋体" w:hAnsi="宋体"/>
          <w:color w:val="000000"/>
          <w:sz w:val="32"/>
          <w:szCs w:val="32"/>
        </w:rPr>
      </w:pPr>
    </w:p>
    <w:p w14:paraId="2F531F88">
      <w:pPr>
        <w:spacing w:line="480" w:lineRule="auto"/>
        <w:ind w:firstLine="1078" w:firstLineChars="337"/>
        <w:rPr>
          <w:rFonts w:ascii="宋体" w:hAnsi="宋体"/>
          <w:color w:val="000000"/>
          <w:sz w:val="32"/>
          <w:szCs w:val="32"/>
        </w:rPr>
      </w:pPr>
    </w:p>
    <w:p w14:paraId="4EFA0E92">
      <w:pPr>
        <w:spacing w:line="480" w:lineRule="auto"/>
        <w:ind w:firstLine="1078" w:firstLineChars="337"/>
        <w:rPr>
          <w:rFonts w:ascii="宋体" w:hAnsi="宋体"/>
          <w:color w:val="000000"/>
          <w:sz w:val="32"/>
          <w:szCs w:val="32"/>
        </w:rPr>
      </w:pPr>
    </w:p>
    <w:p w14:paraId="055BC86D">
      <w:pPr>
        <w:spacing w:line="480" w:lineRule="auto"/>
        <w:ind w:firstLine="1078" w:firstLineChars="337"/>
        <w:rPr>
          <w:rFonts w:ascii="宋体" w:hAnsi="宋体"/>
          <w:color w:val="000000"/>
          <w:sz w:val="32"/>
          <w:szCs w:val="32"/>
        </w:rPr>
      </w:pPr>
      <w:r>
        <w:rPr>
          <w:rFonts w:hint="eastAsia" w:ascii="宋体" w:hAnsi="宋体"/>
          <w:color w:val="000000"/>
          <w:sz w:val="32"/>
          <w:szCs w:val="32"/>
        </w:rPr>
        <w:t xml:space="preserve"> </w:t>
      </w:r>
    </w:p>
    <w:p w14:paraId="7473E1FE">
      <w:pPr>
        <w:spacing w:line="480" w:lineRule="auto"/>
        <w:ind w:firstLine="1078" w:firstLineChars="337"/>
        <w:rPr>
          <w:rFonts w:ascii="宋体" w:hAnsi="宋体"/>
          <w:color w:val="000000"/>
          <w:sz w:val="32"/>
          <w:szCs w:val="32"/>
        </w:rPr>
      </w:pPr>
    </w:p>
    <w:p w14:paraId="509D8586">
      <w:pPr>
        <w:rPr>
          <w:rFonts w:ascii="宋体" w:hAnsi="宋体"/>
          <w:b/>
          <w:color w:val="000000"/>
          <w:sz w:val="32"/>
          <w:szCs w:val="32"/>
        </w:rPr>
      </w:pPr>
    </w:p>
    <w:p w14:paraId="2C32288C">
      <w:pPr>
        <w:jc w:val="center"/>
        <w:rPr>
          <w:rFonts w:ascii="宋体" w:hAnsi="宋体"/>
          <w:b/>
          <w:color w:val="000000"/>
          <w:sz w:val="32"/>
          <w:szCs w:val="32"/>
        </w:rPr>
      </w:pPr>
      <w:r>
        <w:rPr>
          <w:rFonts w:hint="eastAsia" w:ascii="宋体" w:hAnsi="宋体"/>
          <w:b/>
          <w:color w:val="000000"/>
          <w:sz w:val="32"/>
          <w:szCs w:val="32"/>
        </w:rPr>
        <w:t>投标须知</w:t>
      </w:r>
      <w:r>
        <w:rPr>
          <w:rFonts w:hint="eastAsia" w:ascii="宋体" w:hAnsi="宋体"/>
          <w:b/>
          <w:color w:val="000000"/>
          <w:sz w:val="30"/>
          <w:szCs w:val="30"/>
        </w:rPr>
        <w:t>前附表</w:t>
      </w:r>
    </w:p>
    <w:tbl>
      <w:tblPr>
        <w:tblStyle w:val="16"/>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170"/>
      </w:tblGrid>
      <w:tr w14:paraId="3E14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51" w:type="dxa"/>
            <w:vAlign w:val="center"/>
          </w:tcPr>
          <w:p w14:paraId="415A5283">
            <w:pPr>
              <w:spacing w:line="400" w:lineRule="exact"/>
              <w:jc w:val="center"/>
              <w:rPr>
                <w:rFonts w:ascii="宋体" w:hAnsi="宋体"/>
                <w:b/>
                <w:bCs/>
                <w:color w:val="000000"/>
                <w:sz w:val="24"/>
              </w:rPr>
            </w:pPr>
            <w:r>
              <w:rPr>
                <w:rFonts w:hint="eastAsia" w:ascii="宋体" w:hAnsi="宋体"/>
                <w:b/>
                <w:bCs/>
                <w:color w:val="000000"/>
                <w:sz w:val="24"/>
              </w:rPr>
              <w:t>项号</w:t>
            </w:r>
          </w:p>
        </w:tc>
        <w:tc>
          <w:tcPr>
            <w:tcW w:w="8170" w:type="dxa"/>
            <w:vAlign w:val="center"/>
          </w:tcPr>
          <w:p w14:paraId="4BFBABB3">
            <w:pPr>
              <w:spacing w:line="400" w:lineRule="exact"/>
              <w:jc w:val="center"/>
              <w:rPr>
                <w:rFonts w:ascii="宋体" w:hAnsi="宋体"/>
                <w:b/>
                <w:bCs/>
                <w:color w:val="000000"/>
                <w:sz w:val="24"/>
              </w:rPr>
            </w:pPr>
            <w:r>
              <w:rPr>
                <w:rFonts w:hint="eastAsia" w:ascii="宋体" w:hAnsi="宋体"/>
                <w:b/>
                <w:bCs/>
                <w:color w:val="000000"/>
                <w:sz w:val="24"/>
              </w:rPr>
              <w:t>内容规定</w:t>
            </w:r>
          </w:p>
        </w:tc>
      </w:tr>
      <w:tr w14:paraId="082A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51" w:type="dxa"/>
            <w:vAlign w:val="center"/>
          </w:tcPr>
          <w:p w14:paraId="612BB753">
            <w:pPr>
              <w:spacing w:line="400" w:lineRule="exact"/>
              <w:jc w:val="center"/>
              <w:rPr>
                <w:rFonts w:ascii="宋体" w:hAnsi="宋体"/>
                <w:color w:val="000000"/>
                <w:sz w:val="24"/>
              </w:rPr>
            </w:pPr>
            <w:r>
              <w:rPr>
                <w:rFonts w:hint="eastAsia" w:ascii="宋体" w:hAnsi="宋体"/>
                <w:color w:val="000000"/>
                <w:sz w:val="24"/>
              </w:rPr>
              <w:t>1</w:t>
            </w:r>
          </w:p>
        </w:tc>
        <w:tc>
          <w:tcPr>
            <w:tcW w:w="8170" w:type="dxa"/>
            <w:vAlign w:val="center"/>
          </w:tcPr>
          <w:p w14:paraId="532CC45B">
            <w:pPr>
              <w:tabs>
                <w:tab w:val="left" w:pos="1260"/>
              </w:tabs>
              <w:spacing w:line="420" w:lineRule="exact"/>
              <w:rPr>
                <w:rFonts w:ascii="宋体" w:hAnsi="宋体"/>
                <w:color w:val="000000"/>
                <w:sz w:val="24"/>
              </w:rPr>
            </w:pPr>
            <w:r>
              <w:rPr>
                <w:rFonts w:hint="eastAsia" w:ascii="宋体" w:hAnsi="宋体"/>
                <w:color w:val="000000"/>
                <w:sz w:val="24"/>
              </w:rPr>
              <w:t>项目综合说明</w:t>
            </w:r>
          </w:p>
          <w:p w14:paraId="297561B6">
            <w:pPr>
              <w:tabs>
                <w:tab w:val="left" w:pos="1260"/>
              </w:tabs>
              <w:spacing w:line="420" w:lineRule="exact"/>
              <w:rPr>
                <w:rFonts w:ascii="宋体" w:hAnsi="宋体"/>
                <w:color w:val="000000"/>
                <w:sz w:val="24"/>
              </w:rPr>
            </w:pPr>
            <w:r>
              <w:rPr>
                <w:rFonts w:hint="eastAsia" w:ascii="宋体" w:hAnsi="宋体"/>
                <w:color w:val="000000"/>
                <w:sz w:val="24"/>
              </w:rPr>
              <w:t>项目名称：阳光融和医院住院楼D栋改造项目</w:t>
            </w:r>
          </w:p>
          <w:p w14:paraId="7E1603BD">
            <w:pPr>
              <w:spacing w:line="400" w:lineRule="exact"/>
              <w:rPr>
                <w:rFonts w:ascii="宋体" w:hAnsi="宋体"/>
                <w:color w:val="000000"/>
                <w:sz w:val="24"/>
              </w:rPr>
            </w:pPr>
            <w:r>
              <w:rPr>
                <w:rFonts w:hint="eastAsia" w:ascii="宋体" w:hAnsi="宋体"/>
                <w:color w:val="000000"/>
                <w:sz w:val="24"/>
              </w:rPr>
              <w:t>委托内容：</w:t>
            </w:r>
            <w:r>
              <w:rPr>
                <w:rFonts w:hint="eastAsia" w:ascii="宋体" w:hAnsi="宋体" w:cs="宋体"/>
                <w:color w:val="333333"/>
                <w:sz w:val="24"/>
              </w:rPr>
              <w:t>医院住院楼D栋改造项目,</w:t>
            </w:r>
          </w:p>
          <w:p w14:paraId="0DD97FD9">
            <w:pPr>
              <w:tabs>
                <w:tab w:val="left" w:pos="1260"/>
              </w:tabs>
              <w:spacing w:line="420" w:lineRule="exact"/>
              <w:rPr>
                <w:rFonts w:ascii="宋体" w:hAnsi="宋体"/>
                <w:sz w:val="24"/>
              </w:rPr>
            </w:pPr>
            <w:r>
              <w:rPr>
                <w:rFonts w:hint="eastAsia" w:ascii="宋体" w:hAnsi="宋体"/>
                <w:sz w:val="24"/>
              </w:rPr>
              <w:t>进度要求：2025年12月13日完成</w:t>
            </w:r>
          </w:p>
          <w:p w14:paraId="52743D82">
            <w:pPr>
              <w:tabs>
                <w:tab w:val="left" w:pos="1260"/>
              </w:tabs>
              <w:spacing w:line="420" w:lineRule="exact"/>
              <w:rPr>
                <w:rFonts w:ascii="宋体" w:hAnsi="宋体"/>
                <w:color w:val="000000"/>
                <w:sz w:val="24"/>
              </w:rPr>
            </w:pPr>
            <w:r>
              <w:rPr>
                <w:rFonts w:hint="eastAsia" w:ascii="宋体" w:hAnsi="宋体"/>
                <w:color w:val="000000"/>
                <w:sz w:val="24"/>
              </w:rPr>
              <w:t>成果要求：全部达到院方要求，并验收通过</w:t>
            </w:r>
          </w:p>
        </w:tc>
      </w:tr>
      <w:tr w14:paraId="54C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1" w:type="dxa"/>
            <w:vAlign w:val="center"/>
          </w:tcPr>
          <w:p w14:paraId="79D04C09">
            <w:pPr>
              <w:spacing w:line="400" w:lineRule="exact"/>
              <w:jc w:val="center"/>
              <w:rPr>
                <w:rFonts w:ascii="宋体" w:hAnsi="宋体"/>
                <w:color w:val="000000"/>
                <w:sz w:val="24"/>
              </w:rPr>
            </w:pPr>
            <w:r>
              <w:rPr>
                <w:rFonts w:hint="eastAsia" w:ascii="宋体" w:hAnsi="宋体"/>
                <w:color w:val="000000"/>
                <w:sz w:val="24"/>
              </w:rPr>
              <w:t>2</w:t>
            </w:r>
          </w:p>
        </w:tc>
        <w:tc>
          <w:tcPr>
            <w:tcW w:w="8170" w:type="dxa"/>
            <w:vAlign w:val="center"/>
          </w:tcPr>
          <w:p w14:paraId="563FBA18">
            <w:pPr>
              <w:spacing w:line="400" w:lineRule="exact"/>
              <w:rPr>
                <w:rFonts w:ascii="宋体" w:hAnsi="宋体"/>
                <w:color w:val="000000"/>
                <w:sz w:val="24"/>
              </w:rPr>
            </w:pPr>
            <w:r>
              <w:rPr>
                <w:rFonts w:hint="eastAsia" w:ascii="宋体" w:hAnsi="宋体"/>
                <w:color w:val="000000"/>
                <w:sz w:val="24"/>
              </w:rPr>
              <w:t>资金来源：医院内部资金</w:t>
            </w:r>
          </w:p>
        </w:tc>
      </w:tr>
      <w:tr w14:paraId="563D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51" w:type="dxa"/>
            <w:vAlign w:val="center"/>
          </w:tcPr>
          <w:p w14:paraId="5F2186B3">
            <w:pPr>
              <w:spacing w:line="400" w:lineRule="exact"/>
              <w:jc w:val="center"/>
              <w:rPr>
                <w:rFonts w:ascii="宋体" w:hAnsi="宋体"/>
                <w:color w:val="000000"/>
                <w:sz w:val="24"/>
              </w:rPr>
            </w:pPr>
            <w:r>
              <w:rPr>
                <w:rFonts w:hint="eastAsia" w:ascii="宋体" w:hAnsi="宋体"/>
                <w:color w:val="000000"/>
                <w:sz w:val="24"/>
              </w:rPr>
              <w:t>3</w:t>
            </w:r>
          </w:p>
        </w:tc>
        <w:tc>
          <w:tcPr>
            <w:tcW w:w="8170" w:type="dxa"/>
            <w:vAlign w:val="center"/>
          </w:tcPr>
          <w:p w14:paraId="5967592A">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投标人资格要求：</w:t>
            </w:r>
          </w:p>
          <w:p w14:paraId="560A112A">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(1) 具有独立承担民事责任的能力；</w:t>
            </w:r>
          </w:p>
          <w:p w14:paraId="621C24F6">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(2) 具有良好的商业信誉和健全的财务会计制度；</w:t>
            </w:r>
          </w:p>
          <w:p w14:paraId="2398F100">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(3) 具有履行合同所必需的设备和专业技术能力；</w:t>
            </w:r>
          </w:p>
          <w:p w14:paraId="05ABE08B">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(4) 有依法缴纳税收和社会保障资金的良好记录；</w:t>
            </w:r>
          </w:p>
          <w:p w14:paraId="07436C36">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 xml:space="preserve">(5) </w:t>
            </w:r>
            <w:r>
              <w:rPr>
                <w:rFonts w:ascii="宋体" w:hAnsi="宋体" w:cs="宋体"/>
                <w:kern w:val="0"/>
                <w:sz w:val="24"/>
              </w:rPr>
              <w:t>参加</w:t>
            </w:r>
            <w:r>
              <w:rPr>
                <w:rFonts w:hint="eastAsia" w:ascii="宋体" w:hAnsi="宋体" w:cs="宋体"/>
                <w:kern w:val="0"/>
                <w:sz w:val="24"/>
              </w:rPr>
              <w:t>本次招标活动的供应商如成立三年以上，需保证参加招标活动</w:t>
            </w:r>
            <w:r>
              <w:rPr>
                <w:rFonts w:ascii="宋体" w:hAnsi="宋体" w:cs="宋体"/>
                <w:kern w:val="0"/>
                <w:sz w:val="24"/>
              </w:rPr>
              <w:t>前三年内在经营活动中没有重大违法记录</w:t>
            </w:r>
            <w:r>
              <w:rPr>
                <w:rFonts w:hint="eastAsia" w:ascii="宋体" w:hAnsi="宋体"/>
                <w:color w:val="000000"/>
                <w:sz w:val="24"/>
                <w:lang w:val="zh-CN"/>
              </w:rPr>
              <w:t>；</w:t>
            </w:r>
          </w:p>
          <w:p w14:paraId="4FAD7917">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(6) 法律、行政法规规定的其他条件。</w:t>
            </w:r>
          </w:p>
          <w:p w14:paraId="2D5C35BB">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除应具备上述条件外，还必须符合下列要求：</w:t>
            </w:r>
          </w:p>
          <w:p w14:paraId="46B7A99B">
            <w:pPr>
              <w:numPr>
                <w:ilvl w:val="0"/>
                <w:numId w:val="1"/>
              </w:num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投标方不得有围标行为，否则取消投标资格。</w:t>
            </w:r>
          </w:p>
          <w:p w14:paraId="75902364">
            <w:pPr>
              <w:numPr>
                <w:ilvl w:val="0"/>
                <w:numId w:val="1"/>
              </w:numPr>
              <w:adjustRightInd w:val="0"/>
              <w:spacing w:line="400" w:lineRule="exact"/>
              <w:ind w:left="42" w:leftChars="20" w:right="147"/>
              <w:rPr>
                <w:rFonts w:ascii="宋体" w:hAnsi="宋体"/>
                <w:color w:val="000000"/>
                <w:sz w:val="24"/>
                <w:lang w:val="zh-CN"/>
              </w:rPr>
            </w:pPr>
            <w:r>
              <w:rPr>
                <w:rFonts w:hint="eastAsia" w:ascii="宋体" w:hAnsi="宋体"/>
                <w:color w:val="000000"/>
                <w:sz w:val="24"/>
              </w:rPr>
              <w:t>本项目不接受联合体投标</w:t>
            </w:r>
          </w:p>
          <w:p w14:paraId="179CB15D">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投标人资质要求：</w:t>
            </w:r>
          </w:p>
          <w:p w14:paraId="1DC082A4">
            <w:pPr>
              <w:numPr>
                <w:ilvl w:val="0"/>
                <w:numId w:val="2"/>
              </w:numPr>
              <w:adjustRightInd w:val="0"/>
              <w:spacing w:line="400" w:lineRule="exact"/>
              <w:ind w:left="42" w:leftChars="20" w:right="147"/>
              <w:rPr>
                <w:rFonts w:asciiTheme="minorEastAsia" w:hAnsiTheme="minorEastAsia" w:cstheme="minorEastAsia"/>
                <w:bCs/>
                <w:kern w:val="0"/>
                <w:sz w:val="24"/>
              </w:rPr>
            </w:pPr>
            <w:r>
              <w:rPr>
                <w:rFonts w:hint="eastAsia" w:ascii="宋体" w:hAnsi="宋体"/>
                <w:color w:val="000000"/>
                <w:sz w:val="24"/>
                <w:lang w:val="zh-CN"/>
              </w:rPr>
              <w:t>资质：营业执照等证明文件，营业范围包含装饰装修、建筑施工等内容。</w:t>
            </w:r>
          </w:p>
          <w:p w14:paraId="7368EDE9">
            <w:pPr>
              <w:adjustRightInd w:val="0"/>
              <w:spacing w:line="400" w:lineRule="exact"/>
              <w:ind w:right="147"/>
              <w:rPr>
                <w:rFonts w:ascii="宋体" w:hAnsi="宋体"/>
                <w:color w:val="000000"/>
                <w:sz w:val="24"/>
                <w:lang w:val="zh-CN"/>
              </w:rPr>
            </w:pPr>
            <w:r>
              <w:rPr>
                <w:rFonts w:hint="eastAsia" w:ascii="宋体" w:hAnsi="宋体"/>
                <w:color w:val="000000"/>
                <w:sz w:val="24"/>
                <w:lang w:val="zh-CN"/>
              </w:rPr>
              <w:t>（</w:t>
            </w:r>
            <w:r>
              <w:rPr>
                <w:rFonts w:hint="eastAsia" w:ascii="宋体" w:hAnsi="宋体"/>
                <w:color w:val="000000"/>
                <w:sz w:val="24"/>
              </w:rPr>
              <w:t>2</w:t>
            </w:r>
            <w:r>
              <w:rPr>
                <w:rFonts w:hint="eastAsia" w:ascii="宋体" w:hAnsi="宋体"/>
                <w:color w:val="000000"/>
                <w:sz w:val="24"/>
                <w:lang w:val="zh-CN"/>
              </w:rPr>
              <w:t>）授权文件：法人资格证明、法人授权委托书（法定代表人直接投标可不提供，但须提供法定代表人身份证明）。</w:t>
            </w:r>
          </w:p>
          <w:p w14:paraId="3B822031">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财务文件：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w:t>
            </w:r>
            <w:r>
              <w:rPr>
                <w:rFonts w:hint="eastAsia" w:ascii="宋体" w:hAnsi="宋体"/>
                <w:color w:val="000000"/>
                <w:sz w:val="24"/>
                <w:highlight w:val="yellow"/>
                <w:lang w:val="zh-CN"/>
              </w:rPr>
              <w:t>资信证明复印件</w:t>
            </w:r>
            <w:r>
              <w:rPr>
                <w:rFonts w:hint="eastAsia" w:ascii="宋体" w:hAnsi="宋体"/>
                <w:color w:val="000000"/>
                <w:sz w:val="24"/>
                <w:lang w:val="zh-CN"/>
              </w:rPr>
              <w:t>。</w:t>
            </w:r>
          </w:p>
          <w:p w14:paraId="663B705A">
            <w:pPr>
              <w:adjustRightInd w:val="0"/>
              <w:spacing w:line="400" w:lineRule="exact"/>
              <w:ind w:left="42" w:leftChars="20" w:right="147"/>
              <w:rPr>
                <w:rFonts w:ascii="宋体" w:hAnsi="宋体"/>
                <w:color w:val="000000"/>
                <w:sz w:val="24"/>
                <w:lang w:val="zh-CN"/>
              </w:rPr>
            </w:pPr>
            <w:r>
              <w:rPr>
                <w:rFonts w:hint="eastAsia" w:ascii="宋体" w:hAnsi="宋体"/>
                <w:color w:val="000000"/>
                <w:sz w:val="24"/>
                <w:lang w:val="zh-CN"/>
              </w:rPr>
              <w:t>（</w:t>
            </w:r>
            <w:r>
              <w:rPr>
                <w:rFonts w:hint="eastAsia" w:ascii="宋体" w:hAnsi="宋体"/>
                <w:color w:val="000000"/>
                <w:sz w:val="24"/>
              </w:rPr>
              <w:t>4</w:t>
            </w:r>
            <w:r>
              <w:rPr>
                <w:rFonts w:hint="eastAsia" w:ascii="宋体" w:hAnsi="宋体"/>
                <w:color w:val="000000"/>
                <w:sz w:val="24"/>
                <w:lang w:val="zh-CN"/>
              </w:rPr>
              <w:t>）依法缴纳税收证明材料：①投标人提供的税收缴纳凭据复印件应符合下列规定： 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p w14:paraId="3AE8ED35">
            <w:pPr>
              <w:adjustRightInd w:val="0"/>
              <w:spacing w:line="400" w:lineRule="exact"/>
              <w:ind w:left="42" w:leftChars="20" w:right="147"/>
              <w:rPr>
                <w:rFonts w:ascii="宋体" w:hAnsi="宋体"/>
                <w:color w:val="000000"/>
                <w:sz w:val="24"/>
                <w:lang w:val="zh-CN"/>
              </w:rPr>
            </w:pPr>
            <w:r>
              <w:rPr>
                <w:rFonts w:hint="eastAsia" w:ascii="仿宋_GB2312" w:hAnsi="仿宋_GB2312" w:eastAsia="仿宋_GB2312" w:cs="仿宋_GB2312"/>
              </w:rPr>
              <w:t>（5）</w:t>
            </w:r>
            <w:r>
              <w:rPr>
                <w:rFonts w:hint="eastAsia" w:ascii="宋体" w:hAnsi="宋体"/>
                <w:color w:val="000000"/>
                <w:sz w:val="24"/>
                <w:lang w:val="zh-CN"/>
              </w:rPr>
              <w:t>依法缴纳社会保障资金证明材料：①投标人提供的社会保障资金缴纳凭据复印件应符合下列规定：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p w14:paraId="7FE5D5DC">
            <w:pPr>
              <w:adjustRightInd w:val="0"/>
              <w:spacing w:line="400" w:lineRule="exact"/>
              <w:ind w:left="42" w:leftChars="20" w:right="147"/>
              <w:rPr>
                <w:rFonts w:ascii="宋体" w:hAnsi="宋体"/>
                <w:color w:val="000000"/>
                <w:sz w:val="24"/>
                <w:lang w:val="zh-CN"/>
              </w:rPr>
            </w:pPr>
            <w:r>
              <w:rPr>
                <w:rFonts w:hint="eastAsia" w:ascii="仿宋_GB2312" w:hAnsi="仿宋_GB2312" w:eastAsia="仿宋_GB2312" w:cs="仿宋_GB2312"/>
              </w:rPr>
              <w:t>（6）</w:t>
            </w:r>
            <w:r>
              <w:rPr>
                <w:rFonts w:hint="eastAsia" w:ascii="宋体" w:hAnsi="宋体"/>
                <w:color w:val="000000"/>
                <w:sz w:val="24"/>
                <w:lang w:val="zh-CN"/>
              </w:rPr>
              <w:t>具备履行合同所必需设备和专业技术能力的声明函(若有)：①招标文件未要求投标人提供“具备履行合同所必需的设备和专业技术能力专项证明材料”的，投标人应提供本声明函。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p w14:paraId="4F55D9FA">
            <w:pPr>
              <w:adjustRightInd w:val="0"/>
              <w:spacing w:line="400" w:lineRule="exact"/>
              <w:ind w:left="42" w:leftChars="20" w:right="147"/>
            </w:pPr>
            <w:r>
              <w:rPr>
                <w:rFonts w:hint="eastAsia" w:ascii="仿宋_GB2312" w:hAnsi="仿宋_GB2312" w:eastAsia="仿宋_GB2312" w:cs="仿宋_GB2312"/>
              </w:rPr>
              <w:t>（7）</w:t>
            </w:r>
            <w:r>
              <w:rPr>
                <w:rFonts w:hint="eastAsia" w:ascii="宋体" w:hAnsi="宋体"/>
                <w:color w:val="000000"/>
                <w:sz w:val="24"/>
                <w:lang w:val="zh-CN"/>
              </w:rPr>
              <w:t>参加采购活动前三年内在经营活动中没有重大违法记录的声明。</w:t>
            </w:r>
          </w:p>
        </w:tc>
      </w:tr>
      <w:tr w14:paraId="117D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14:paraId="5E74BB10">
            <w:pPr>
              <w:spacing w:line="400" w:lineRule="exact"/>
              <w:jc w:val="center"/>
              <w:rPr>
                <w:rFonts w:ascii="宋体" w:hAnsi="宋体"/>
                <w:color w:val="000000"/>
                <w:sz w:val="24"/>
              </w:rPr>
            </w:pPr>
            <w:r>
              <w:rPr>
                <w:rFonts w:hint="eastAsia" w:ascii="宋体" w:hAnsi="宋体"/>
                <w:color w:val="000000"/>
                <w:sz w:val="24"/>
              </w:rPr>
              <w:t>4</w:t>
            </w:r>
          </w:p>
        </w:tc>
        <w:tc>
          <w:tcPr>
            <w:tcW w:w="8170" w:type="dxa"/>
            <w:vAlign w:val="center"/>
          </w:tcPr>
          <w:p w14:paraId="0486F9D5">
            <w:pPr>
              <w:spacing w:line="400" w:lineRule="exact"/>
              <w:rPr>
                <w:rFonts w:ascii="宋体" w:hAnsi="宋体"/>
                <w:color w:val="000000"/>
                <w:sz w:val="24"/>
              </w:rPr>
            </w:pPr>
            <w:r>
              <w:rPr>
                <w:rFonts w:hint="eastAsia" w:ascii="宋体" w:hAnsi="宋体"/>
                <w:color w:val="000000"/>
                <w:sz w:val="24"/>
              </w:rPr>
              <w:t>投标有效期：60日历天（从投标截止时间起开始计算）</w:t>
            </w:r>
          </w:p>
        </w:tc>
      </w:tr>
      <w:tr w14:paraId="4516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1" w:type="dxa"/>
            <w:vAlign w:val="center"/>
          </w:tcPr>
          <w:p w14:paraId="19E1202C">
            <w:pPr>
              <w:spacing w:line="360" w:lineRule="exact"/>
              <w:jc w:val="center"/>
              <w:rPr>
                <w:rFonts w:ascii="宋体" w:hAnsi="宋体"/>
                <w:color w:val="000000"/>
                <w:sz w:val="24"/>
              </w:rPr>
            </w:pPr>
            <w:r>
              <w:rPr>
                <w:rFonts w:hint="eastAsia" w:ascii="宋体" w:hAnsi="宋体"/>
                <w:color w:val="000000"/>
                <w:sz w:val="24"/>
              </w:rPr>
              <w:t>5</w:t>
            </w:r>
          </w:p>
        </w:tc>
        <w:tc>
          <w:tcPr>
            <w:tcW w:w="8170" w:type="dxa"/>
            <w:vAlign w:val="center"/>
          </w:tcPr>
          <w:p w14:paraId="321366EC">
            <w:pPr>
              <w:spacing w:line="360" w:lineRule="exact"/>
              <w:rPr>
                <w:rFonts w:hint="eastAsia" w:ascii="宋体" w:hAnsi="宋体"/>
                <w:color w:val="000000"/>
                <w:sz w:val="24"/>
              </w:rPr>
            </w:pPr>
            <w:r>
              <w:rPr>
                <w:rFonts w:hint="eastAsia" w:ascii="宋体" w:hAnsi="宋体"/>
                <w:color w:val="000000"/>
                <w:sz w:val="24"/>
              </w:rPr>
              <w:t>样品试用（现场勘探）及答疑：</w:t>
            </w:r>
          </w:p>
          <w:p w14:paraId="1ED869CD">
            <w:pPr>
              <w:spacing w:line="360" w:lineRule="exact"/>
              <w:rPr>
                <w:rFonts w:hint="eastAsia" w:ascii="宋体" w:hAnsi="宋体"/>
                <w:bCs/>
                <w:color w:val="000000"/>
                <w:sz w:val="24"/>
                <w:highlight w:val="none"/>
              </w:rPr>
            </w:pPr>
            <w:r>
              <w:rPr>
                <w:rFonts w:hint="eastAsia" w:ascii="宋体" w:hAnsi="宋体"/>
                <w:bCs/>
                <w:color w:val="000000"/>
                <w:sz w:val="24"/>
                <w:highlight w:val="none"/>
              </w:rPr>
              <w:t>第1衣柜隔板200*200mm样品，第2防护扶手样品，第3冷热水花洒，第6电暖风吸顶浴霸4项带样品，请于2025年11月27日（北京时间）将投标产品</w:t>
            </w:r>
            <w:r>
              <w:rPr>
                <w:rFonts w:hint="eastAsia" w:ascii="宋体" w:hAnsi="宋体"/>
                <w:bCs/>
                <w:color w:val="000000"/>
                <w:sz w:val="24"/>
                <w:highlight w:val="none"/>
                <w:lang w:eastAsia="zh-CN"/>
              </w:rPr>
              <w:t>样品</w:t>
            </w:r>
            <w:r>
              <w:rPr>
                <w:rFonts w:hint="eastAsia" w:ascii="宋体" w:hAnsi="宋体"/>
                <w:bCs/>
                <w:color w:val="000000"/>
                <w:sz w:val="24"/>
                <w:highlight w:val="none"/>
              </w:rPr>
              <w:t>提交至阳光融和医院，</w:t>
            </w:r>
            <w:r>
              <w:rPr>
                <w:rFonts w:hint="eastAsia" w:ascii="宋体" w:hAnsi="宋体"/>
                <w:bCs/>
                <w:color w:val="000000"/>
                <w:sz w:val="24"/>
                <w:highlight w:val="none"/>
                <w:lang w:eastAsia="zh-CN"/>
              </w:rPr>
              <w:t>未提交样品或</w:t>
            </w:r>
            <w:r>
              <w:rPr>
                <w:rFonts w:hint="eastAsia" w:ascii="宋体" w:hAnsi="宋体"/>
                <w:bCs/>
                <w:color w:val="000000"/>
                <w:sz w:val="24"/>
                <w:highlight w:val="none"/>
              </w:rPr>
              <w:t>超过规定期限</w:t>
            </w:r>
            <w:r>
              <w:rPr>
                <w:rFonts w:hint="eastAsia" w:ascii="宋体" w:hAnsi="宋体"/>
                <w:bCs/>
                <w:color w:val="000000"/>
                <w:sz w:val="24"/>
                <w:highlight w:val="none"/>
                <w:lang w:eastAsia="zh-CN"/>
              </w:rPr>
              <w:t>提交样品</w:t>
            </w:r>
            <w:r>
              <w:rPr>
                <w:rFonts w:hint="eastAsia" w:ascii="宋体" w:hAnsi="宋体"/>
                <w:bCs/>
                <w:color w:val="000000"/>
                <w:sz w:val="24"/>
                <w:highlight w:val="none"/>
              </w:rPr>
              <w:t>视为供应商主动放弃投标。</w:t>
            </w:r>
          </w:p>
          <w:p w14:paraId="2EC4632E">
            <w:pPr>
              <w:spacing w:line="360" w:lineRule="exact"/>
              <w:rPr>
                <w:rFonts w:ascii="宋体" w:hAnsi="宋体"/>
                <w:color w:val="000000"/>
                <w:sz w:val="24"/>
              </w:rPr>
            </w:pPr>
            <w:r>
              <w:rPr>
                <w:rFonts w:hint="eastAsia" w:ascii="宋体" w:hAnsi="宋体"/>
                <w:color w:val="000000"/>
                <w:sz w:val="24"/>
                <w:highlight w:val="none"/>
              </w:rPr>
              <w:t xml:space="preserve">电话：0536- 5035535  </w:t>
            </w:r>
            <w:r>
              <w:rPr>
                <w:rFonts w:hint="eastAsia" w:ascii="宋体" w:hAnsi="宋体"/>
                <w:color w:val="000000"/>
                <w:sz w:val="24"/>
              </w:rPr>
              <w:t>邮箱：</w:t>
            </w:r>
            <w:r>
              <w:fldChar w:fldCharType="begin"/>
            </w:r>
            <w:r>
              <w:instrText xml:space="preserve"> HYPERLINK "mailto:ygrhzczx@163.com" </w:instrText>
            </w:r>
            <w:r>
              <w:fldChar w:fldCharType="separate"/>
            </w:r>
            <w:r>
              <w:rPr>
                <w:rStyle w:val="20"/>
                <w:rFonts w:hint="eastAsia" w:ascii="宋体" w:hAnsi="宋体"/>
                <w:sz w:val="24"/>
              </w:rPr>
              <w:t>ygrhzbb@163.com</w:t>
            </w:r>
            <w:r>
              <w:rPr>
                <w:rStyle w:val="20"/>
                <w:rFonts w:hint="eastAsia" w:ascii="宋体" w:hAnsi="宋体"/>
                <w:sz w:val="24"/>
              </w:rPr>
              <w:fldChar w:fldCharType="end"/>
            </w:r>
          </w:p>
        </w:tc>
      </w:tr>
      <w:tr w14:paraId="34BE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1" w:type="dxa"/>
            <w:vAlign w:val="center"/>
          </w:tcPr>
          <w:p w14:paraId="7339D722">
            <w:pPr>
              <w:spacing w:line="400" w:lineRule="exact"/>
              <w:jc w:val="center"/>
              <w:rPr>
                <w:rFonts w:ascii="宋体" w:hAnsi="宋体"/>
                <w:color w:val="000000"/>
                <w:sz w:val="24"/>
              </w:rPr>
            </w:pPr>
            <w:r>
              <w:rPr>
                <w:rFonts w:hint="eastAsia" w:ascii="宋体" w:hAnsi="宋体"/>
                <w:color w:val="000000"/>
                <w:sz w:val="24"/>
              </w:rPr>
              <w:t>6</w:t>
            </w:r>
          </w:p>
        </w:tc>
        <w:tc>
          <w:tcPr>
            <w:tcW w:w="8170" w:type="dxa"/>
            <w:vAlign w:val="center"/>
          </w:tcPr>
          <w:p w14:paraId="541BEEC9">
            <w:pPr>
              <w:pStyle w:val="4"/>
              <w:spacing w:line="400" w:lineRule="exact"/>
              <w:rPr>
                <w:rFonts w:ascii="宋体" w:hAnsi="宋体" w:cs="宋体"/>
              </w:rPr>
            </w:pPr>
            <w:r>
              <w:rPr>
                <w:rFonts w:hint="eastAsia" w:ascii="宋体" w:hAnsi="宋体" w:cs="宋体"/>
              </w:rPr>
              <w:t>现场投标需提供资料：</w:t>
            </w:r>
          </w:p>
          <w:p w14:paraId="08F847C5">
            <w:pPr>
              <w:pStyle w:val="4"/>
              <w:numPr>
                <w:ilvl w:val="0"/>
                <w:numId w:val="3"/>
              </w:numPr>
              <w:spacing w:line="400" w:lineRule="exact"/>
              <w:rPr>
                <w:rFonts w:ascii="宋体" w:hAnsi="宋体" w:cs="宋体"/>
              </w:rPr>
            </w:pPr>
            <w:r>
              <w:rPr>
                <w:rFonts w:hint="eastAsia" w:ascii="宋体" w:hAnsi="宋体" w:cs="宋体"/>
              </w:rPr>
              <w:t>纸质投标文件份数：正本一份，副本一份。</w:t>
            </w:r>
          </w:p>
          <w:p w14:paraId="1C79A467">
            <w:pPr>
              <w:pStyle w:val="4"/>
              <w:numPr>
                <w:ilvl w:val="0"/>
                <w:numId w:val="3"/>
              </w:numPr>
              <w:spacing w:line="400" w:lineRule="exact"/>
              <w:rPr>
                <w:rFonts w:ascii="宋体" w:hAnsi="宋体" w:cs="宋体"/>
              </w:rPr>
            </w:pPr>
            <w:r>
              <w:rPr>
                <w:rFonts w:hint="eastAsia" w:ascii="宋体" w:hAnsi="宋体" w:cs="宋体"/>
              </w:rPr>
              <w:t>投标函3份（投标函除标书内的额外打印3份并单独档案袋封装）。</w:t>
            </w:r>
          </w:p>
          <w:p w14:paraId="721B3A82">
            <w:pPr>
              <w:pStyle w:val="4"/>
              <w:numPr>
                <w:ilvl w:val="0"/>
                <w:numId w:val="3"/>
              </w:numPr>
              <w:spacing w:line="400" w:lineRule="exact"/>
              <w:rPr>
                <w:rFonts w:ascii="宋体" w:hAnsi="宋体" w:cs="宋体"/>
              </w:rPr>
            </w:pPr>
            <w:r>
              <w:rPr>
                <w:rFonts w:hint="eastAsia" w:ascii="宋体" w:hAnsi="宋体"/>
                <w:color w:val="000000"/>
                <w:lang w:val="zh-CN"/>
              </w:rPr>
              <w:t>投标人资质要求原件、</w:t>
            </w:r>
            <w:r>
              <w:rPr>
                <w:rFonts w:hint="eastAsia" w:ascii="宋体" w:hAnsi="宋体" w:cs="宋体"/>
              </w:rPr>
              <w:t>证件明细表（提供原件在证件明细表中标注）</w:t>
            </w:r>
          </w:p>
          <w:p w14:paraId="39C1AD8E">
            <w:pPr>
              <w:pStyle w:val="4"/>
              <w:spacing w:line="400" w:lineRule="exact"/>
            </w:pPr>
            <w:r>
              <w:rPr>
                <w:rFonts w:hint="eastAsia" w:ascii="宋体" w:hAnsi="宋体" w:cs="宋体"/>
                <w:szCs w:val="24"/>
              </w:rPr>
              <w:t>（4）</w:t>
            </w:r>
            <w:r>
              <w:rPr>
                <w:rFonts w:hint="eastAsia" w:ascii="宋体" w:hAnsi="宋体" w:cs="宋体"/>
              </w:rPr>
              <w:t>开标前将带公章扫描版标书</w:t>
            </w:r>
            <w:r>
              <w:rPr>
                <w:rFonts w:hint="eastAsia" w:ascii="宋体" w:hAnsi="宋体" w:cs="宋体"/>
                <w:lang w:eastAsia="zh-CN"/>
              </w:rPr>
              <w:t>发送至报名邮箱</w:t>
            </w:r>
            <w:bookmarkStart w:id="21" w:name="_GoBack"/>
            <w:bookmarkEnd w:id="21"/>
            <w:r>
              <w:rPr>
                <w:rFonts w:hint="eastAsia" w:ascii="宋体" w:hAnsi="宋体" w:cs="宋体"/>
              </w:rPr>
              <w:t>。</w:t>
            </w:r>
          </w:p>
        </w:tc>
      </w:tr>
      <w:tr w14:paraId="2BAA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1" w:type="dxa"/>
            <w:vAlign w:val="center"/>
          </w:tcPr>
          <w:p w14:paraId="1A2E76A6">
            <w:pPr>
              <w:spacing w:line="400" w:lineRule="exact"/>
              <w:jc w:val="center"/>
              <w:rPr>
                <w:rFonts w:ascii="宋体" w:hAnsi="宋体"/>
                <w:color w:val="000000"/>
                <w:sz w:val="24"/>
              </w:rPr>
            </w:pPr>
            <w:r>
              <w:rPr>
                <w:rFonts w:hint="eastAsia" w:ascii="宋体" w:hAnsi="宋体"/>
                <w:color w:val="000000"/>
                <w:sz w:val="24"/>
              </w:rPr>
              <w:t>7</w:t>
            </w:r>
          </w:p>
        </w:tc>
        <w:tc>
          <w:tcPr>
            <w:tcW w:w="8170" w:type="dxa"/>
            <w:vAlign w:val="center"/>
          </w:tcPr>
          <w:p w14:paraId="26843256">
            <w:pPr>
              <w:spacing w:line="400" w:lineRule="exact"/>
              <w:rPr>
                <w:rFonts w:ascii="宋体" w:hAnsi="宋体"/>
                <w:color w:val="000000"/>
                <w:sz w:val="24"/>
              </w:rPr>
            </w:pPr>
            <w:r>
              <w:rPr>
                <w:rFonts w:hint="eastAsia" w:ascii="宋体" w:hAnsi="宋体"/>
                <w:color w:val="000000"/>
                <w:sz w:val="24"/>
              </w:rPr>
              <w:t>投标截止时间：</w:t>
            </w:r>
            <w:r>
              <w:rPr>
                <w:rFonts w:hint="eastAsia" w:ascii="宋体" w:hAnsi="宋体"/>
                <w:bCs/>
                <w:color w:val="000000"/>
                <w:sz w:val="24"/>
              </w:rPr>
              <w:t>2025年</w:t>
            </w:r>
            <w:r>
              <w:rPr>
                <w:rFonts w:hint="eastAsia" w:ascii="宋体" w:hAnsi="宋体"/>
                <w:bCs/>
                <w:color w:val="000000"/>
                <w:sz w:val="24"/>
                <w:highlight w:val="none"/>
              </w:rPr>
              <w:t>11月27日</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r>
              <w:rPr>
                <w:rFonts w:hint="eastAsia" w:ascii="宋体" w:hAnsi="宋体"/>
                <w:bCs/>
                <w:color w:val="000000"/>
                <w:sz w:val="24"/>
                <w:highlight w:val="none"/>
                <w:lang w:val="en-US" w:eastAsia="zh-CN"/>
              </w:rPr>
              <w:t>3</w:t>
            </w:r>
            <w:r>
              <w:rPr>
                <w:rFonts w:hint="eastAsia" w:ascii="宋体" w:hAnsi="宋体"/>
                <w:bCs/>
                <w:color w:val="000000"/>
                <w:sz w:val="24"/>
                <w:highlight w:val="none"/>
              </w:rPr>
              <w:t>0</w:t>
            </w:r>
            <w:r>
              <w:rPr>
                <w:rFonts w:ascii="宋体" w:hAnsi="宋体"/>
                <w:bCs/>
                <w:color w:val="000000"/>
                <w:sz w:val="24"/>
                <w:highlight w:val="none"/>
              </w:rPr>
              <w:t>（</w:t>
            </w:r>
            <w:r>
              <w:rPr>
                <w:rFonts w:hint="eastAsia" w:ascii="宋体" w:hAnsi="宋体"/>
                <w:bCs/>
                <w:color w:val="000000"/>
                <w:sz w:val="24"/>
                <w:highlight w:val="none"/>
              </w:rPr>
              <w:t>北京</w:t>
            </w:r>
            <w:r>
              <w:rPr>
                <w:rFonts w:hint="eastAsia" w:ascii="宋体" w:hAnsi="宋体"/>
                <w:bCs/>
                <w:color w:val="000000"/>
                <w:sz w:val="24"/>
              </w:rPr>
              <w:t>时间</w:t>
            </w:r>
            <w:r>
              <w:rPr>
                <w:rFonts w:ascii="宋体" w:hAnsi="宋体"/>
                <w:bCs/>
                <w:color w:val="000000"/>
                <w:sz w:val="24"/>
              </w:rPr>
              <w:t>）</w:t>
            </w:r>
          </w:p>
        </w:tc>
      </w:tr>
      <w:tr w14:paraId="135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vAlign w:val="center"/>
          </w:tcPr>
          <w:p w14:paraId="29FF1159">
            <w:pPr>
              <w:spacing w:line="400" w:lineRule="exact"/>
              <w:jc w:val="center"/>
              <w:rPr>
                <w:rFonts w:ascii="宋体" w:hAnsi="宋体"/>
                <w:color w:val="000000"/>
                <w:sz w:val="24"/>
              </w:rPr>
            </w:pPr>
            <w:r>
              <w:rPr>
                <w:rFonts w:hint="eastAsia" w:ascii="宋体" w:hAnsi="宋体"/>
                <w:color w:val="000000"/>
                <w:sz w:val="24"/>
              </w:rPr>
              <w:t>8</w:t>
            </w:r>
          </w:p>
        </w:tc>
        <w:tc>
          <w:tcPr>
            <w:tcW w:w="8170" w:type="dxa"/>
            <w:vAlign w:val="center"/>
          </w:tcPr>
          <w:p w14:paraId="21521522">
            <w:pPr>
              <w:spacing w:line="400" w:lineRule="exact"/>
              <w:rPr>
                <w:rFonts w:ascii="宋体" w:hAnsi="宋体"/>
                <w:bCs/>
                <w:color w:val="000000"/>
                <w:sz w:val="24"/>
              </w:rPr>
            </w:pPr>
            <w:r>
              <w:rPr>
                <w:rFonts w:hint="eastAsia" w:ascii="宋体" w:hAnsi="宋体"/>
                <w:color w:val="000000"/>
                <w:sz w:val="24"/>
              </w:rPr>
              <w:t>开标时间：</w:t>
            </w:r>
            <w:r>
              <w:rPr>
                <w:rFonts w:hint="eastAsia" w:ascii="宋体" w:hAnsi="宋体"/>
                <w:bCs/>
                <w:color w:val="000000"/>
                <w:sz w:val="24"/>
              </w:rPr>
              <w:t>2025年1</w:t>
            </w:r>
            <w:r>
              <w:rPr>
                <w:rFonts w:hint="eastAsia" w:ascii="宋体" w:hAnsi="宋体"/>
                <w:bCs/>
                <w:color w:val="000000"/>
                <w:sz w:val="24"/>
                <w:highlight w:val="none"/>
              </w:rPr>
              <w:t>1月27日</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r>
              <w:rPr>
                <w:rFonts w:hint="eastAsia" w:ascii="宋体" w:hAnsi="宋体"/>
                <w:bCs/>
                <w:color w:val="000000"/>
                <w:sz w:val="24"/>
                <w:highlight w:val="none"/>
                <w:lang w:val="en-US" w:eastAsia="zh-CN"/>
              </w:rPr>
              <w:t>3</w:t>
            </w:r>
            <w:r>
              <w:rPr>
                <w:rFonts w:hint="eastAsia" w:ascii="宋体" w:hAnsi="宋体"/>
                <w:bCs/>
                <w:color w:val="000000"/>
                <w:sz w:val="24"/>
                <w:highlight w:val="none"/>
              </w:rPr>
              <w:t>0</w:t>
            </w:r>
            <w:r>
              <w:rPr>
                <w:rFonts w:ascii="宋体" w:hAnsi="宋体"/>
                <w:bCs/>
                <w:color w:val="000000"/>
                <w:sz w:val="24"/>
                <w:highlight w:val="none"/>
              </w:rPr>
              <w:t>（</w:t>
            </w:r>
            <w:r>
              <w:rPr>
                <w:rFonts w:hint="eastAsia" w:ascii="宋体" w:hAnsi="宋体"/>
                <w:bCs/>
                <w:color w:val="000000"/>
                <w:sz w:val="24"/>
                <w:highlight w:val="none"/>
              </w:rPr>
              <w:t>北京时</w:t>
            </w:r>
            <w:r>
              <w:rPr>
                <w:rFonts w:hint="eastAsia" w:ascii="宋体" w:hAnsi="宋体"/>
                <w:bCs/>
                <w:color w:val="000000"/>
                <w:sz w:val="24"/>
              </w:rPr>
              <w:t>间</w:t>
            </w:r>
            <w:r>
              <w:rPr>
                <w:rFonts w:ascii="宋体" w:hAnsi="宋体"/>
                <w:bCs/>
                <w:color w:val="000000"/>
                <w:sz w:val="24"/>
              </w:rPr>
              <w:t>）</w:t>
            </w:r>
            <w:r>
              <w:rPr>
                <w:rFonts w:hint="eastAsia" w:ascii="宋体" w:hAnsi="宋体"/>
                <w:bCs/>
                <w:color w:val="000000"/>
                <w:sz w:val="24"/>
              </w:rPr>
              <w:t>如有变电话更另行通知</w:t>
            </w:r>
          </w:p>
          <w:p w14:paraId="5F9E4431">
            <w:pPr>
              <w:spacing w:line="400" w:lineRule="exact"/>
            </w:pPr>
            <w:r>
              <w:rPr>
                <w:rFonts w:hint="eastAsia" w:ascii="宋体" w:hAnsi="宋体"/>
                <w:color w:val="000000"/>
                <w:sz w:val="24"/>
              </w:rPr>
              <w:t>开标地点：</w:t>
            </w:r>
            <w:r>
              <w:rPr>
                <w:rFonts w:hint="eastAsia"/>
                <w:sz w:val="24"/>
              </w:rPr>
              <w:t>潍坊市高新区樱前街9000号阳光融和医院门诊楼4楼行政办公区</w:t>
            </w:r>
          </w:p>
        </w:tc>
      </w:tr>
    </w:tbl>
    <w:p w14:paraId="3E7A6D86">
      <w:pPr>
        <w:rPr>
          <w:rFonts w:ascii="宋体" w:hAnsi="宋体"/>
          <w:b/>
          <w:bCs/>
          <w:color w:val="000000"/>
          <w:sz w:val="28"/>
          <w:szCs w:val="28"/>
        </w:rPr>
      </w:pPr>
      <w:r>
        <w:rPr>
          <w:rFonts w:hint="eastAsia" w:ascii="宋体" w:hAnsi="宋体"/>
          <w:b/>
          <w:bCs/>
          <w:color w:val="000000"/>
          <w:sz w:val="28"/>
          <w:szCs w:val="28"/>
        </w:rPr>
        <w:br w:type="page"/>
      </w:r>
    </w:p>
    <w:p w14:paraId="7B0B38E6">
      <w:pPr>
        <w:tabs>
          <w:tab w:val="left" w:pos="-180"/>
          <w:tab w:val="left" w:leader="middleDot" w:pos="7980"/>
        </w:tabs>
        <w:spacing w:line="480" w:lineRule="exact"/>
        <w:jc w:val="center"/>
        <w:rPr>
          <w:rFonts w:ascii="宋体" w:hAnsi="宋体"/>
          <w:color w:val="000000"/>
          <w:sz w:val="24"/>
        </w:rPr>
      </w:pPr>
      <w:r>
        <w:rPr>
          <w:rFonts w:hint="eastAsia" w:ascii="宋体" w:hAnsi="宋体"/>
          <w:b/>
          <w:bCs/>
          <w:color w:val="000000"/>
          <w:sz w:val="28"/>
          <w:szCs w:val="28"/>
        </w:rPr>
        <w:t>投标文件目录</w:t>
      </w:r>
    </w:p>
    <w:sdt>
      <w:sdtPr>
        <w:rPr>
          <w:rFonts w:ascii="宋体" w:hAnsi="宋体"/>
        </w:rPr>
        <w:id w:val="147461920"/>
        <w:docPartObj>
          <w:docPartGallery w:val="Table of Contents"/>
          <w:docPartUnique/>
        </w:docPartObj>
      </w:sdtPr>
      <w:sdtEndPr>
        <w:rPr>
          <w:rFonts w:hint="eastAsia" w:ascii="宋体" w:hAnsi="宋体"/>
          <w:b/>
          <w:bCs/>
          <w:color w:val="000000"/>
          <w:sz w:val="28"/>
          <w:szCs w:val="28"/>
        </w:rPr>
      </w:sdtEndPr>
      <w:sdtContent>
        <w:p w14:paraId="55943E1D">
          <w:pPr>
            <w:tabs>
              <w:tab w:val="left" w:pos="-180"/>
              <w:tab w:val="left" w:leader="middleDot" w:pos="7980"/>
            </w:tabs>
            <w:spacing w:line="480" w:lineRule="exact"/>
            <w:jc w:val="center"/>
            <w:rPr>
              <w:rFonts w:ascii="仿宋" w:hAnsi="仿宋" w:eastAsia="仿宋" w:cs="仿宋"/>
              <w:color w:val="000000"/>
              <w:sz w:val="24"/>
            </w:rPr>
          </w:pPr>
          <w:r>
            <w:rPr>
              <w:rFonts w:hint="eastAsia" w:ascii="宋体" w:hAnsi="宋体"/>
              <w:b/>
              <w:bCs/>
              <w:color w:val="000000"/>
              <w:sz w:val="28"/>
              <w:szCs w:val="28"/>
            </w:rPr>
            <w:fldChar w:fldCharType="begin"/>
          </w:r>
          <w:r>
            <w:rPr>
              <w:rFonts w:hint="eastAsia" w:ascii="宋体" w:hAnsi="宋体"/>
              <w:b/>
              <w:bCs/>
              <w:color w:val="000000"/>
              <w:sz w:val="28"/>
              <w:szCs w:val="28"/>
            </w:rPr>
            <w:instrText xml:space="preserve">TOC \o "1-3" \h \u </w:instrText>
          </w:r>
          <w:r>
            <w:rPr>
              <w:rFonts w:hint="eastAsia" w:ascii="宋体" w:hAnsi="宋体"/>
              <w:b/>
              <w:bCs/>
              <w:color w:val="000000"/>
              <w:sz w:val="28"/>
              <w:szCs w:val="28"/>
            </w:rPr>
            <w:fldChar w:fldCharType="separate"/>
          </w:r>
          <w:r>
            <w:fldChar w:fldCharType="begin"/>
          </w:r>
          <w:r>
            <w:instrText xml:space="preserve"> HYPERLINK \l "_Toc5958" </w:instrText>
          </w:r>
          <w:r>
            <w:fldChar w:fldCharType="separate"/>
          </w:r>
          <w:r>
            <w:rPr>
              <w:rFonts w:hint="eastAsia" w:ascii="仿宋" w:hAnsi="仿宋" w:eastAsia="仿宋" w:cs="仿宋"/>
              <w:color w:val="000000"/>
              <w:sz w:val="24"/>
            </w:rPr>
            <w:t>投标文件（商务部分）</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_Toc5958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4</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53F37E43">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"_Toc1118" </w:instrText>
          </w:r>
          <w:r>
            <w:fldChar w:fldCharType="separate"/>
          </w:r>
          <w:r>
            <w:rPr>
              <w:rFonts w:hint="eastAsia" w:ascii="仿宋" w:hAnsi="仿宋" w:eastAsia="仿宋" w:cs="仿宋"/>
              <w:color w:val="000000"/>
              <w:sz w:val="24"/>
            </w:rPr>
            <w:t>一、投标函</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_Toc1118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5</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71098887">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"_Toc28081" </w:instrText>
          </w:r>
          <w:r>
            <w:fldChar w:fldCharType="separate"/>
          </w:r>
          <w:r>
            <w:rPr>
              <w:rFonts w:hint="eastAsia" w:ascii="仿宋" w:hAnsi="仿宋" w:eastAsia="仿宋" w:cs="仿宋"/>
              <w:color w:val="000000"/>
              <w:sz w:val="24"/>
            </w:rPr>
            <w:t>投标文件（资信部分）</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_Toc28081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6</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697E8F2F">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"_Toc24789" </w:instrText>
          </w:r>
          <w:r>
            <w:fldChar w:fldCharType="separate"/>
          </w:r>
          <w:r>
            <w:rPr>
              <w:rFonts w:hint="eastAsia" w:ascii="仿宋" w:hAnsi="仿宋" w:eastAsia="仿宋" w:cs="仿宋"/>
              <w:color w:val="000000"/>
              <w:sz w:val="24"/>
            </w:rPr>
            <w:t>一、营业执照及其他资质证明文件</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_Toc24789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7</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3F8C654D">
          <w:pPr>
            <w:tabs>
              <w:tab w:val="left" w:leader="middleDo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"_Toc30528" </w:instrText>
          </w:r>
          <w:r>
            <w:fldChar w:fldCharType="separate"/>
          </w:r>
          <w:r>
            <w:rPr>
              <w:rFonts w:hint="eastAsia" w:ascii="仿宋" w:hAnsi="仿宋" w:eastAsia="仿宋" w:cs="仿宋"/>
              <w:color w:val="000000"/>
              <w:sz w:val="24"/>
            </w:rPr>
            <w:t>二、法定代表人资格证明书</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_Toc30528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8</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778F5D01">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"_Toc11496" </w:instrText>
          </w:r>
          <w:r>
            <w:fldChar w:fldCharType="separate"/>
          </w:r>
          <w:r>
            <w:rPr>
              <w:rFonts w:hint="eastAsia" w:ascii="仿宋" w:hAnsi="仿宋" w:eastAsia="仿宋" w:cs="仿宋"/>
              <w:color w:val="000000"/>
              <w:sz w:val="24"/>
            </w:rPr>
            <w:t>三、法定代表人授权委托书</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_Toc11496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9</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0E1649EE">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"_Toc2020" </w:instrText>
          </w:r>
          <w:r>
            <w:fldChar w:fldCharType="separate"/>
          </w:r>
          <w:r>
            <w:rPr>
              <w:rFonts w:hint="eastAsia" w:ascii="仿宋" w:hAnsi="仿宋" w:eastAsia="仿宋" w:cs="仿宋"/>
              <w:color w:val="000000"/>
              <w:sz w:val="24"/>
            </w:rPr>
            <w:t>四、投标人基本情况表</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_Toc2020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10</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7495CF98">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"_Toc3850" </w:instrText>
          </w:r>
          <w:r>
            <w:fldChar w:fldCharType="separate"/>
          </w:r>
          <w:r>
            <w:rPr>
              <w:rFonts w:hint="eastAsia" w:ascii="仿宋" w:hAnsi="仿宋" w:eastAsia="仿宋" w:cs="仿宋"/>
              <w:color w:val="000000"/>
              <w:sz w:val="24"/>
            </w:rPr>
            <w:t>五、财务文件或资信证明</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_Toc3850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11</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14A21237">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"_Toc19836" </w:instrText>
          </w:r>
          <w:r>
            <w:fldChar w:fldCharType="separate"/>
          </w:r>
          <w:r>
            <w:rPr>
              <w:rFonts w:hint="eastAsia" w:ascii="仿宋" w:hAnsi="仿宋" w:eastAsia="仿宋" w:cs="仿宋"/>
              <w:color w:val="000000"/>
              <w:sz w:val="24"/>
            </w:rPr>
            <w:t>六、</w:t>
          </w:r>
          <w:r>
            <w:rPr>
              <w:rFonts w:hint="eastAsia" w:ascii="仿宋" w:hAnsi="仿宋" w:eastAsia="仿宋" w:cs="仿宋"/>
              <w:color w:val="000000"/>
              <w:sz w:val="24"/>
              <w:lang w:val="zh-CN"/>
            </w:rPr>
            <w:t>依法缴纳税收证明材料</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_Toc19836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12</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22C727D5">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"_Toc490" </w:instrText>
          </w:r>
          <w:r>
            <w:fldChar w:fldCharType="separate"/>
          </w:r>
          <w:r>
            <w:rPr>
              <w:rFonts w:hint="eastAsia" w:ascii="仿宋" w:hAnsi="仿宋" w:eastAsia="仿宋" w:cs="仿宋"/>
              <w:color w:val="000000"/>
              <w:sz w:val="24"/>
            </w:rPr>
            <w:t>七、</w:t>
          </w:r>
          <w:r>
            <w:rPr>
              <w:rFonts w:hint="eastAsia" w:ascii="仿宋" w:hAnsi="仿宋" w:eastAsia="仿宋" w:cs="仿宋"/>
              <w:color w:val="000000"/>
              <w:sz w:val="24"/>
              <w:lang w:val="zh-CN"/>
            </w:rPr>
            <w:t>依法缴纳社会保障资金证明材料</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_Toc490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13</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6A682846">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"_Toc4869" </w:instrText>
          </w:r>
          <w:r>
            <w:fldChar w:fldCharType="separate"/>
          </w:r>
          <w:r>
            <w:rPr>
              <w:rFonts w:hint="eastAsia" w:ascii="仿宋" w:hAnsi="仿宋" w:eastAsia="仿宋" w:cs="仿宋"/>
              <w:color w:val="000000"/>
              <w:sz w:val="24"/>
            </w:rPr>
            <w:t>八、</w:t>
          </w:r>
          <w:r>
            <w:rPr>
              <w:rFonts w:hint="eastAsia" w:ascii="仿宋" w:hAnsi="仿宋" w:eastAsia="仿宋" w:cs="仿宋"/>
              <w:color w:val="000000"/>
              <w:sz w:val="24"/>
              <w:lang w:val="zh-CN"/>
            </w:rPr>
            <w:t>具备履行合同所必需设备和专业技术能力的声明函</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_Toc4869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14</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64BC016B">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"_Toc7029" </w:instrText>
          </w:r>
          <w:r>
            <w:fldChar w:fldCharType="separate"/>
          </w:r>
          <w:r>
            <w:rPr>
              <w:rFonts w:hint="eastAsia" w:ascii="仿宋" w:hAnsi="仿宋" w:eastAsia="仿宋" w:cs="仿宋"/>
              <w:color w:val="000000"/>
              <w:sz w:val="24"/>
            </w:rPr>
            <w:t>九、 参加采购活动前三年内在经营活动中没有重大违法记录书面声明</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_Toc7029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15</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766AB49C">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"_Toc14866" </w:instrText>
          </w:r>
          <w:r>
            <w:fldChar w:fldCharType="separate"/>
          </w:r>
          <w:r>
            <w:rPr>
              <w:rFonts w:hint="eastAsia" w:ascii="仿宋" w:hAnsi="仿宋" w:eastAsia="仿宋" w:cs="仿宋"/>
              <w:color w:val="000000"/>
              <w:sz w:val="24"/>
            </w:rPr>
            <w:t>十、同类业绩一览表</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_Toc14866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16</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71366E0F">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"_Toc13540" </w:instrText>
          </w:r>
          <w:r>
            <w:fldChar w:fldCharType="separate"/>
          </w:r>
          <w:r>
            <w:rPr>
              <w:rFonts w:hint="eastAsia" w:ascii="仿宋" w:hAnsi="仿宋" w:eastAsia="仿宋" w:cs="仿宋"/>
              <w:color w:val="000000"/>
              <w:sz w:val="24"/>
            </w:rPr>
            <w:t>十一、廉洁承诺书</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_Toc13540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17</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603D9BC6">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"_Toc1312" </w:instrText>
          </w:r>
          <w:r>
            <w:fldChar w:fldCharType="separate"/>
          </w:r>
          <w:r>
            <w:rPr>
              <w:rFonts w:hint="eastAsia" w:ascii="仿宋" w:hAnsi="仿宋" w:eastAsia="仿宋" w:cs="仿宋"/>
              <w:color w:val="000000"/>
              <w:sz w:val="24"/>
            </w:rPr>
            <w:t>投标文件（技术部分）</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_Toc1312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20</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24E4321A">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"_Toc17474" </w:instrText>
          </w:r>
          <w:r>
            <w:fldChar w:fldCharType="separate"/>
          </w:r>
          <w:r>
            <w:rPr>
              <w:rFonts w:hint="eastAsia" w:ascii="仿宋" w:hAnsi="仿宋" w:eastAsia="仿宋" w:cs="仿宋"/>
              <w:color w:val="000000"/>
              <w:sz w:val="24"/>
            </w:rPr>
            <w:t>一、服务机构主要组成人员配备表</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_Toc17474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21</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6621C0FD">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"_Toc24973" </w:instrText>
          </w:r>
          <w:r>
            <w:fldChar w:fldCharType="separate"/>
          </w:r>
          <w:r>
            <w:rPr>
              <w:rFonts w:hint="eastAsia" w:ascii="仿宋" w:hAnsi="仿宋" w:eastAsia="仿宋" w:cs="仿宋"/>
              <w:color w:val="000000"/>
              <w:sz w:val="24"/>
            </w:rPr>
            <w:t>二、技术和服务要求响应表</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_Toc24973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0</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693B5322">
          <w:pPr>
            <w:tabs>
              <w:tab w:val="left" w:pos="-180"/>
              <w:tab w:val="left" w:leader="middleDot" w:pos="7980"/>
            </w:tabs>
            <w:spacing w:line="480" w:lineRule="exact"/>
            <w:jc w:val="center"/>
            <w:rPr>
              <w:rFonts w:ascii="仿宋" w:hAnsi="仿宋" w:eastAsia="仿宋" w:cs="仿宋"/>
              <w:color w:val="000000"/>
              <w:sz w:val="24"/>
            </w:rPr>
          </w:pPr>
          <w:r>
            <w:fldChar w:fldCharType="begin"/>
          </w:r>
          <w:r>
            <w:instrText xml:space="preserve"> HYPERLINK \l "_Toc31497" </w:instrText>
          </w:r>
          <w:r>
            <w:fldChar w:fldCharType="separate"/>
          </w:r>
          <w:r>
            <w:rPr>
              <w:rFonts w:hint="eastAsia" w:ascii="仿宋" w:hAnsi="仿宋" w:eastAsia="仿宋" w:cs="仿宋"/>
              <w:color w:val="000000"/>
              <w:sz w:val="24"/>
            </w:rPr>
            <w:t>三、项目实施方案及服务保证措施</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_Toc31497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0</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24B54938">
          <w:pPr>
            <w:tabs>
              <w:tab w:val="left" w:pos="-180"/>
              <w:tab w:val="left" w:leader="middleDot" w:pos="7980"/>
            </w:tabs>
            <w:spacing w:line="480" w:lineRule="exact"/>
            <w:jc w:val="center"/>
            <w:rPr>
              <w:rFonts w:ascii="宋体" w:hAnsi="宋体"/>
              <w:b/>
              <w:bCs/>
              <w:color w:val="000000"/>
              <w:sz w:val="28"/>
              <w:szCs w:val="28"/>
            </w:rPr>
          </w:pPr>
          <w:r>
            <w:fldChar w:fldCharType="begin"/>
          </w:r>
          <w:r>
            <w:instrText xml:space="preserve"> HYPERLINK \l "_Toc5683" </w:instrText>
          </w:r>
          <w:r>
            <w:fldChar w:fldCharType="separate"/>
          </w:r>
          <w:r>
            <w:rPr>
              <w:rFonts w:hint="eastAsia" w:ascii="仿宋" w:hAnsi="仿宋" w:eastAsia="仿宋" w:cs="仿宋"/>
              <w:color w:val="000000"/>
              <w:sz w:val="24"/>
            </w:rPr>
            <w:t>四、投标人认为应提交的其他资料</w:t>
          </w:r>
          <w:r>
            <w:rPr>
              <w:rFonts w:hint="eastAsia" w:ascii="仿宋" w:hAnsi="仿宋" w:eastAsia="仿宋" w:cs="仿宋"/>
              <w:color w:val="000000"/>
              <w:sz w:val="24"/>
            </w:rPr>
            <w:tab/>
          </w:r>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PAGEREF _Toc5683 \h </w:instrText>
          </w:r>
          <w:r>
            <w:rPr>
              <w:rFonts w:hint="eastAsia" w:ascii="仿宋" w:hAnsi="仿宋" w:eastAsia="仿宋" w:cs="仿宋"/>
              <w:color w:val="000000"/>
              <w:sz w:val="24"/>
            </w:rPr>
            <w:fldChar w:fldCharType="separate"/>
          </w:r>
          <w:r>
            <w:rPr>
              <w:rFonts w:hint="eastAsia" w:ascii="仿宋" w:hAnsi="仿宋" w:eastAsia="仿宋" w:cs="仿宋"/>
              <w:color w:val="000000"/>
              <w:sz w:val="24"/>
            </w:rPr>
            <w:t>1</w:t>
          </w:r>
          <w:r>
            <w:rPr>
              <w:rFonts w:hint="eastAsia" w:ascii="仿宋" w:hAnsi="仿宋" w:eastAsia="仿宋" w:cs="仿宋"/>
              <w:color w:val="000000"/>
              <w:sz w:val="24"/>
            </w:rPr>
            <w:fldChar w:fldCharType="end"/>
          </w:r>
          <w:r>
            <w:rPr>
              <w:rFonts w:hint="eastAsia" w:ascii="仿宋" w:hAnsi="仿宋" w:eastAsia="仿宋" w:cs="仿宋"/>
              <w:color w:val="000000"/>
              <w:sz w:val="24"/>
            </w:rPr>
            <w:fldChar w:fldCharType="end"/>
          </w:r>
        </w:p>
        <w:p w14:paraId="0CA63ABF">
          <w:pPr>
            <w:tabs>
              <w:tab w:val="left" w:pos="-180"/>
              <w:tab w:val="left" w:leader="middleDot" w:pos="7980"/>
            </w:tabs>
            <w:spacing w:line="480" w:lineRule="exact"/>
            <w:rPr>
              <w:rFonts w:ascii="宋体" w:hAnsi="宋体"/>
              <w:b/>
              <w:bCs/>
              <w:color w:val="000000"/>
              <w:sz w:val="28"/>
              <w:szCs w:val="28"/>
            </w:rPr>
          </w:pPr>
          <w:r>
            <w:rPr>
              <w:rFonts w:hint="eastAsia" w:ascii="宋体" w:hAnsi="宋体"/>
              <w:b/>
              <w:bCs/>
              <w:color w:val="000000"/>
              <w:sz w:val="28"/>
              <w:szCs w:val="28"/>
            </w:rPr>
            <w:fldChar w:fldCharType="end"/>
          </w:r>
        </w:p>
      </w:sdtContent>
    </w:sdt>
    <w:p w14:paraId="04917508"/>
    <w:p w14:paraId="1EB8D3DD">
      <w:pPr>
        <w:tabs>
          <w:tab w:val="left" w:pos="1260"/>
        </w:tabs>
        <w:spacing w:line="420" w:lineRule="exact"/>
        <w:ind w:left="241" w:leftChars="115"/>
        <w:jc w:val="center"/>
        <w:rPr>
          <w:rFonts w:ascii="宋体" w:hAnsi="宋体"/>
          <w:b/>
          <w:bCs/>
          <w:color w:val="000000"/>
          <w:sz w:val="28"/>
          <w:szCs w:val="28"/>
        </w:rPr>
      </w:pPr>
    </w:p>
    <w:p w14:paraId="555312CE">
      <w:pPr>
        <w:tabs>
          <w:tab w:val="left" w:pos="1260"/>
        </w:tabs>
        <w:spacing w:line="420" w:lineRule="exact"/>
        <w:ind w:left="241" w:leftChars="115"/>
        <w:jc w:val="center"/>
        <w:rPr>
          <w:rFonts w:ascii="宋体" w:hAnsi="宋体"/>
          <w:b/>
          <w:bCs/>
          <w:color w:val="000000"/>
          <w:sz w:val="28"/>
          <w:szCs w:val="28"/>
        </w:rPr>
      </w:pPr>
    </w:p>
    <w:p w14:paraId="2ADA5383">
      <w:pPr>
        <w:tabs>
          <w:tab w:val="left" w:pos="1260"/>
        </w:tabs>
        <w:spacing w:line="420" w:lineRule="exact"/>
        <w:ind w:left="241" w:leftChars="115"/>
        <w:jc w:val="center"/>
        <w:rPr>
          <w:rFonts w:ascii="宋体" w:hAnsi="宋体"/>
          <w:b/>
          <w:bCs/>
          <w:color w:val="000000"/>
          <w:sz w:val="28"/>
          <w:szCs w:val="28"/>
        </w:rPr>
      </w:pPr>
    </w:p>
    <w:p w14:paraId="4023A647">
      <w:pPr>
        <w:tabs>
          <w:tab w:val="left" w:pos="1260"/>
        </w:tabs>
        <w:spacing w:line="420" w:lineRule="exact"/>
        <w:ind w:left="241" w:leftChars="115"/>
        <w:jc w:val="center"/>
        <w:rPr>
          <w:rFonts w:ascii="宋体" w:hAnsi="宋体"/>
          <w:b/>
          <w:bCs/>
          <w:color w:val="000000"/>
          <w:sz w:val="28"/>
          <w:szCs w:val="28"/>
        </w:rPr>
      </w:pPr>
    </w:p>
    <w:p w14:paraId="5B9064B9">
      <w:pPr>
        <w:tabs>
          <w:tab w:val="left" w:pos="1260"/>
        </w:tabs>
        <w:spacing w:line="420" w:lineRule="exact"/>
        <w:ind w:left="241" w:leftChars="115"/>
        <w:jc w:val="center"/>
        <w:rPr>
          <w:rFonts w:ascii="宋体" w:hAnsi="宋体"/>
          <w:b/>
          <w:bCs/>
          <w:color w:val="000000"/>
          <w:sz w:val="28"/>
          <w:szCs w:val="28"/>
        </w:rPr>
      </w:pPr>
    </w:p>
    <w:p w14:paraId="4A798C45">
      <w:pPr>
        <w:tabs>
          <w:tab w:val="left" w:pos="1260"/>
        </w:tabs>
        <w:spacing w:line="420" w:lineRule="exact"/>
        <w:ind w:left="241" w:leftChars="115"/>
        <w:jc w:val="center"/>
        <w:rPr>
          <w:rFonts w:ascii="宋体" w:hAnsi="宋体"/>
          <w:b/>
          <w:bCs/>
          <w:color w:val="000000"/>
          <w:sz w:val="28"/>
          <w:szCs w:val="28"/>
        </w:rPr>
      </w:pPr>
    </w:p>
    <w:p w14:paraId="22E2BB4D">
      <w:pPr>
        <w:tabs>
          <w:tab w:val="left" w:pos="1260"/>
        </w:tabs>
        <w:spacing w:line="420" w:lineRule="exact"/>
        <w:ind w:left="241" w:leftChars="115"/>
        <w:jc w:val="center"/>
        <w:rPr>
          <w:rFonts w:ascii="宋体" w:hAnsi="宋体"/>
          <w:b/>
          <w:bCs/>
          <w:color w:val="000000"/>
          <w:sz w:val="28"/>
          <w:szCs w:val="28"/>
        </w:rPr>
      </w:pPr>
    </w:p>
    <w:p w14:paraId="698A78F5">
      <w:pPr>
        <w:pStyle w:val="6"/>
        <w:snapToGrid w:val="0"/>
        <w:spacing w:line="360" w:lineRule="auto"/>
        <w:rPr>
          <w:rFonts w:cs="宋体"/>
          <w:b/>
          <w:bCs/>
          <w:color w:val="000000"/>
          <w:kern w:val="0"/>
          <w:sz w:val="44"/>
          <w:szCs w:val="44"/>
        </w:rPr>
      </w:pPr>
    </w:p>
    <w:p w14:paraId="5B08C68E">
      <w:pPr>
        <w:pStyle w:val="6"/>
        <w:snapToGrid w:val="0"/>
        <w:spacing w:line="360" w:lineRule="auto"/>
        <w:ind w:left="1003" w:hanging="1003" w:hangingChars="200"/>
        <w:jc w:val="center"/>
        <w:outlineLvl w:val="0"/>
        <w:rPr>
          <w:rFonts w:ascii="宋体" w:hAnsi="宋体"/>
          <w:b/>
          <w:color w:val="000000"/>
          <w:spacing w:val="30"/>
          <w:sz w:val="44"/>
          <w:szCs w:val="44"/>
        </w:rPr>
      </w:pPr>
      <w:bookmarkStart w:id="0" w:name="_Toc11675"/>
    </w:p>
    <w:p w14:paraId="7667004E">
      <w:pPr>
        <w:pStyle w:val="6"/>
        <w:snapToGrid w:val="0"/>
        <w:spacing w:line="360" w:lineRule="auto"/>
        <w:ind w:left="1003" w:hanging="1003" w:hangingChars="200"/>
        <w:jc w:val="center"/>
        <w:outlineLvl w:val="0"/>
        <w:rPr>
          <w:rFonts w:ascii="宋体" w:hAnsi="宋体"/>
          <w:b/>
          <w:color w:val="000000"/>
          <w:spacing w:val="30"/>
          <w:sz w:val="44"/>
          <w:szCs w:val="44"/>
        </w:rPr>
      </w:pPr>
    </w:p>
    <w:p w14:paraId="7B1C9A1C">
      <w:pPr>
        <w:pStyle w:val="6"/>
        <w:snapToGrid w:val="0"/>
        <w:spacing w:line="360" w:lineRule="auto"/>
        <w:ind w:left="1003" w:hanging="1003" w:hangingChars="200"/>
        <w:jc w:val="center"/>
        <w:outlineLvl w:val="0"/>
        <w:rPr>
          <w:rFonts w:ascii="宋体" w:hAnsi="宋体"/>
          <w:b/>
          <w:color w:val="000000"/>
          <w:spacing w:val="30"/>
          <w:sz w:val="44"/>
          <w:szCs w:val="44"/>
        </w:rPr>
      </w:pPr>
    </w:p>
    <w:p w14:paraId="3E7BE890">
      <w:pPr>
        <w:pStyle w:val="6"/>
        <w:snapToGrid w:val="0"/>
        <w:spacing w:line="360" w:lineRule="auto"/>
        <w:ind w:left="1003" w:hanging="1003" w:hangingChars="200"/>
        <w:jc w:val="center"/>
        <w:outlineLvl w:val="0"/>
        <w:rPr>
          <w:rFonts w:ascii="宋体" w:hAnsi="宋体"/>
          <w:b/>
          <w:color w:val="000000"/>
          <w:spacing w:val="30"/>
          <w:sz w:val="44"/>
          <w:szCs w:val="44"/>
        </w:rPr>
      </w:pPr>
    </w:p>
    <w:p w14:paraId="1D3DBD29">
      <w:pPr>
        <w:pStyle w:val="6"/>
        <w:snapToGrid w:val="0"/>
        <w:spacing w:line="360" w:lineRule="auto"/>
        <w:ind w:left="1003" w:hanging="1003" w:hangingChars="200"/>
        <w:jc w:val="center"/>
        <w:outlineLvl w:val="0"/>
        <w:rPr>
          <w:rFonts w:ascii="宋体" w:hAnsi="宋体"/>
          <w:b/>
          <w:color w:val="000000"/>
          <w:spacing w:val="30"/>
          <w:sz w:val="44"/>
          <w:szCs w:val="44"/>
        </w:rPr>
      </w:pPr>
      <w:bookmarkStart w:id="1" w:name="_Toc2095"/>
      <w:r>
        <w:rPr>
          <w:rFonts w:hint="eastAsia" w:ascii="宋体" w:hAnsi="宋体"/>
          <w:b/>
          <w:color w:val="000000"/>
          <w:spacing w:val="30"/>
          <w:sz w:val="44"/>
          <w:szCs w:val="44"/>
        </w:rPr>
        <w:t>阳光融和医院住院楼D栋改造</w:t>
      </w:r>
      <w:bookmarkEnd w:id="0"/>
      <w:bookmarkEnd w:id="1"/>
    </w:p>
    <w:p w14:paraId="56092B1C">
      <w:pPr>
        <w:pStyle w:val="6"/>
        <w:snapToGrid w:val="0"/>
        <w:spacing w:line="360" w:lineRule="auto"/>
        <w:ind w:left="1003" w:hanging="1003" w:hangingChars="200"/>
        <w:jc w:val="center"/>
        <w:outlineLvl w:val="0"/>
        <w:rPr>
          <w:rFonts w:ascii="宋体" w:hAnsi="宋体"/>
          <w:b/>
          <w:color w:val="000000"/>
          <w:spacing w:val="30"/>
          <w:sz w:val="44"/>
          <w:szCs w:val="44"/>
        </w:rPr>
      </w:pPr>
      <w:bookmarkStart w:id="2" w:name="_Toc5958"/>
      <w:r>
        <w:rPr>
          <w:rFonts w:hint="eastAsia" w:ascii="宋体" w:hAnsi="宋体"/>
          <w:b/>
          <w:color w:val="000000"/>
          <w:spacing w:val="30"/>
          <w:sz w:val="44"/>
          <w:szCs w:val="44"/>
        </w:rPr>
        <w:t>投标文件（商务部分）</w:t>
      </w:r>
      <w:bookmarkEnd w:id="2"/>
    </w:p>
    <w:p w14:paraId="39C51C0C">
      <w:pPr>
        <w:jc w:val="center"/>
        <w:rPr>
          <w:rFonts w:ascii="宋体" w:hAnsi="宋体"/>
          <w:color w:val="000000"/>
          <w:sz w:val="22"/>
          <w:szCs w:val="22"/>
        </w:rPr>
      </w:pPr>
    </w:p>
    <w:p w14:paraId="088BE628">
      <w:pPr>
        <w:jc w:val="center"/>
        <w:rPr>
          <w:rFonts w:ascii="宋体" w:hAnsi="宋体"/>
          <w:color w:val="000000"/>
          <w:sz w:val="22"/>
          <w:szCs w:val="22"/>
        </w:rPr>
      </w:pPr>
    </w:p>
    <w:p w14:paraId="78D23CCA">
      <w:pPr>
        <w:jc w:val="center"/>
        <w:rPr>
          <w:rFonts w:ascii="宋体" w:hAnsi="宋体"/>
          <w:color w:val="000000"/>
          <w:sz w:val="22"/>
          <w:szCs w:val="22"/>
        </w:rPr>
      </w:pPr>
    </w:p>
    <w:p w14:paraId="43181E3C">
      <w:pPr>
        <w:jc w:val="center"/>
        <w:rPr>
          <w:rFonts w:ascii="宋体" w:hAnsi="宋体"/>
          <w:color w:val="000000"/>
          <w:sz w:val="22"/>
          <w:szCs w:val="22"/>
        </w:rPr>
      </w:pPr>
    </w:p>
    <w:p w14:paraId="4609DEC8">
      <w:pPr>
        <w:jc w:val="center"/>
        <w:rPr>
          <w:rFonts w:ascii="宋体" w:hAnsi="宋体"/>
          <w:color w:val="000000"/>
          <w:sz w:val="24"/>
        </w:rPr>
      </w:pPr>
    </w:p>
    <w:p w14:paraId="65DCCFC3">
      <w:pPr>
        <w:rPr>
          <w:rFonts w:ascii="宋体" w:hAnsi="宋体"/>
          <w:color w:val="000000"/>
          <w:sz w:val="24"/>
        </w:rPr>
      </w:pPr>
    </w:p>
    <w:p w14:paraId="14160B3B">
      <w:pPr>
        <w:spacing w:line="520" w:lineRule="exact"/>
        <w:rPr>
          <w:rFonts w:ascii="宋体" w:hAnsi="宋体"/>
          <w:b/>
          <w:color w:val="000000"/>
          <w:sz w:val="32"/>
        </w:rPr>
      </w:pPr>
    </w:p>
    <w:p w14:paraId="0DDAFD30">
      <w:pPr>
        <w:spacing w:line="520" w:lineRule="exact"/>
        <w:rPr>
          <w:rFonts w:ascii="宋体" w:hAnsi="宋体"/>
          <w:b/>
          <w:bCs/>
          <w:color w:val="000000"/>
          <w:sz w:val="24"/>
          <w:u w:val="single"/>
        </w:rPr>
      </w:pPr>
    </w:p>
    <w:p w14:paraId="78C2A16A">
      <w:pPr>
        <w:tabs>
          <w:tab w:val="left" w:pos="3600"/>
          <w:tab w:val="left" w:pos="3780"/>
        </w:tabs>
        <w:snapToGrid w:val="0"/>
        <w:spacing w:line="520" w:lineRule="exact"/>
        <w:ind w:firstLine="1453" w:firstLineChars="345"/>
        <w:rPr>
          <w:rFonts w:ascii="宋体" w:hAnsi="宋体"/>
          <w:b/>
          <w:color w:val="000000"/>
          <w:spacing w:val="50"/>
          <w:sz w:val="32"/>
        </w:rPr>
      </w:pPr>
    </w:p>
    <w:p w14:paraId="2F10489E">
      <w:pPr>
        <w:spacing w:line="480" w:lineRule="auto"/>
        <w:ind w:firstLine="1078" w:firstLineChars="337"/>
        <w:rPr>
          <w:rFonts w:ascii="宋体" w:hAnsi="宋体"/>
          <w:color w:val="000000"/>
          <w:sz w:val="32"/>
          <w:szCs w:val="32"/>
        </w:rPr>
      </w:pPr>
    </w:p>
    <w:p w14:paraId="72B87B44">
      <w:pPr>
        <w:rPr>
          <w:rFonts w:ascii="宋体" w:hAnsi="宋体"/>
          <w:b/>
          <w:bCs/>
          <w:color w:val="000000"/>
          <w:sz w:val="28"/>
          <w:szCs w:val="28"/>
        </w:rPr>
      </w:pPr>
      <w:r>
        <w:rPr>
          <w:rFonts w:hint="eastAsia" w:ascii="宋体" w:hAnsi="宋体"/>
          <w:b/>
          <w:bCs/>
          <w:color w:val="000000"/>
          <w:sz w:val="28"/>
          <w:szCs w:val="28"/>
        </w:rPr>
        <w:br w:type="page"/>
      </w:r>
    </w:p>
    <w:p w14:paraId="055A6323">
      <w:pPr>
        <w:tabs>
          <w:tab w:val="left" w:pos="1260"/>
        </w:tabs>
        <w:spacing w:line="420" w:lineRule="exact"/>
        <w:jc w:val="center"/>
        <w:outlineLvl w:val="1"/>
        <w:rPr>
          <w:rFonts w:ascii="宋体" w:hAnsi="宋体"/>
          <w:b/>
          <w:bCs/>
          <w:color w:val="000000"/>
          <w:sz w:val="28"/>
          <w:szCs w:val="28"/>
        </w:rPr>
      </w:pPr>
      <w:bookmarkStart w:id="3" w:name="_Toc1118"/>
      <w:r>
        <w:rPr>
          <w:rFonts w:hint="eastAsia" w:ascii="宋体" w:hAnsi="宋体"/>
          <w:b/>
          <w:bCs/>
          <w:color w:val="000000"/>
          <w:sz w:val="28"/>
          <w:szCs w:val="28"/>
        </w:rPr>
        <w:t>一、投标函</w:t>
      </w:r>
      <w:bookmarkEnd w:id="3"/>
    </w:p>
    <w:p w14:paraId="127FC3C7">
      <w:pPr>
        <w:tabs>
          <w:tab w:val="left" w:pos="-180"/>
        </w:tabs>
        <w:spacing w:line="420" w:lineRule="exact"/>
        <w:ind w:left="-180"/>
        <w:rPr>
          <w:rFonts w:ascii="宋体" w:hAnsi="宋体"/>
          <w:bCs/>
          <w:color w:val="000000"/>
          <w:sz w:val="28"/>
          <w:szCs w:val="28"/>
        </w:rPr>
      </w:pPr>
      <w:r>
        <w:rPr>
          <w:rFonts w:hint="eastAsia" w:ascii="宋体" w:hAnsi="宋体"/>
          <w:bCs/>
          <w:color w:val="000000"/>
          <w:sz w:val="28"/>
          <w:szCs w:val="28"/>
        </w:rPr>
        <w:t>致：</w:t>
      </w:r>
      <w:r>
        <w:rPr>
          <w:rFonts w:hint="eastAsia" w:ascii="宋体" w:hAnsi="宋体"/>
          <w:bCs/>
          <w:color w:val="000000"/>
          <w:sz w:val="28"/>
          <w:szCs w:val="28"/>
          <w:u w:val="single"/>
        </w:rPr>
        <w:t xml:space="preserve"> 山东阳光融和医院有限责任公司   </w:t>
      </w:r>
      <w:r>
        <w:rPr>
          <w:rFonts w:hint="eastAsia" w:ascii="宋体" w:hAnsi="宋体"/>
          <w:bCs/>
          <w:color w:val="000000"/>
          <w:sz w:val="28"/>
          <w:szCs w:val="28"/>
        </w:rPr>
        <w:t xml:space="preserve"> </w:t>
      </w:r>
    </w:p>
    <w:p w14:paraId="731855E2">
      <w:pPr>
        <w:numPr>
          <w:ilvl w:val="0"/>
          <w:numId w:val="4"/>
        </w:numPr>
        <w:tabs>
          <w:tab w:val="left" w:pos="1260"/>
        </w:tabs>
        <w:spacing w:line="420" w:lineRule="exact"/>
        <w:ind w:left="-178" w:leftChars="-85" w:firstLine="560" w:firstLineChars="200"/>
        <w:rPr>
          <w:rFonts w:hint="eastAsia" w:ascii="宋体" w:hAnsi="宋体"/>
          <w:color w:val="000000"/>
          <w:sz w:val="28"/>
          <w:szCs w:val="28"/>
        </w:rPr>
      </w:pPr>
      <w:r>
        <w:rPr>
          <w:rFonts w:hint="eastAsia" w:ascii="宋体" w:hAnsi="宋体"/>
          <w:bCs/>
          <w:color w:val="000000"/>
          <w:sz w:val="28"/>
          <w:szCs w:val="28"/>
        </w:rPr>
        <w:t>根据贵院</w:t>
      </w:r>
      <w:r>
        <w:rPr>
          <w:rFonts w:hint="eastAsia" w:ascii="宋体" w:hAnsi="宋体"/>
          <w:bCs/>
          <w:color w:val="000000"/>
          <w:sz w:val="28"/>
          <w:szCs w:val="28"/>
          <w:u w:val="single"/>
        </w:rPr>
        <w:t>住院楼D栋改造项目</w:t>
      </w:r>
      <w:r>
        <w:rPr>
          <w:rFonts w:hint="eastAsia" w:ascii="宋体" w:hAnsi="宋体"/>
          <w:bCs/>
          <w:color w:val="000000"/>
          <w:sz w:val="28"/>
          <w:szCs w:val="28"/>
        </w:rPr>
        <w:t>的招标公告</w:t>
      </w:r>
      <w:r>
        <w:rPr>
          <w:rFonts w:hint="eastAsia" w:ascii="宋体" w:hAnsi="宋体"/>
          <w:color w:val="000000"/>
          <w:sz w:val="28"/>
          <w:szCs w:val="28"/>
        </w:rPr>
        <w:t>，我方经计算，愿按￥</w:t>
      </w:r>
      <w:r>
        <w:rPr>
          <w:rFonts w:hint="eastAsia" w:ascii="宋体" w:hAnsi="宋体"/>
          <w:color w:val="000000"/>
          <w:sz w:val="28"/>
          <w:szCs w:val="28"/>
          <w:u w:val="single"/>
        </w:rPr>
        <w:t>****</w:t>
      </w:r>
      <w:r>
        <w:rPr>
          <w:rFonts w:hint="eastAsia" w:ascii="宋体" w:hAnsi="宋体"/>
          <w:color w:val="000000"/>
          <w:sz w:val="28"/>
          <w:szCs w:val="28"/>
        </w:rPr>
        <w:t>元（大写：</w:t>
      </w:r>
      <w:r>
        <w:rPr>
          <w:rFonts w:hint="eastAsia" w:ascii="宋体" w:hAnsi="宋体"/>
          <w:color w:val="000000"/>
          <w:sz w:val="28"/>
          <w:szCs w:val="28"/>
          <w:u w:val="single"/>
        </w:rPr>
        <w:t xml:space="preserve">  ****</w:t>
      </w:r>
      <w:r>
        <w:rPr>
          <w:rFonts w:hint="eastAsia" w:ascii="宋体" w:hAnsi="宋体"/>
          <w:color w:val="000000"/>
          <w:sz w:val="28"/>
          <w:szCs w:val="28"/>
        </w:rPr>
        <w:t>元）的投标总报价。质保期X年，税率</w:t>
      </w:r>
      <w:r>
        <w:rPr>
          <w:rFonts w:hint="eastAsia" w:ascii="宋体" w:hAnsi="宋体"/>
          <w:color w:val="000000"/>
          <w:sz w:val="28"/>
          <w:szCs w:val="28"/>
          <w:u w:val="single"/>
        </w:rPr>
        <w:t xml:space="preserve">    </w:t>
      </w:r>
      <w:r>
        <w:rPr>
          <w:rFonts w:hint="eastAsia" w:ascii="宋体" w:hAnsi="宋体"/>
          <w:color w:val="000000"/>
          <w:sz w:val="28"/>
          <w:szCs w:val="28"/>
        </w:rPr>
        <w:t>%。</w:t>
      </w:r>
    </w:p>
    <w:p w14:paraId="7190B568">
      <w:pPr>
        <w:tabs>
          <w:tab w:val="left" w:pos="1260"/>
        </w:tabs>
        <w:spacing w:line="360" w:lineRule="auto"/>
        <w:ind w:firstLine="560" w:firstLineChars="200"/>
        <w:jc w:val="left"/>
        <w:rPr>
          <w:rFonts w:ascii="宋体" w:hAnsi="宋体"/>
          <w:bCs/>
          <w:color w:val="000000"/>
          <w:sz w:val="28"/>
          <w:szCs w:val="28"/>
        </w:rPr>
      </w:pPr>
      <w:r>
        <w:rPr>
          <w:rFonts w:hint="eastAsia" w:ascii="宋体" w:hAnsi="宋体"/>
          <w:bCs/>
          <w:color w:val="000000"/>
          <w:sz w:val="28"/>
          <w:szCs w:val="28"/>
        </w:rPr>
        <w:t>2.我方承诺：自签订合同起XX工作日完成相关工作。</w:t>
      </w:r>
    </w:p>
    <w:p w14:paraId="652D56B9">
      <w:pPr>
        <w:tabs>
          <w:tab w:val="left" w:pos="1260"/>
        </w:tabs>
        <w:spacing w:line="360" w:lineRule="auto"/>
        <w:ind w:firstLine="560" w:firstLineChars="200"/>
        <w:jc w:val="left"/>
        <w:rPr>
          <w:rFonts w:ascii="宋体" w:hAnsi="宋体"/>
          <w:bCs/>
          <w:color w:val="000000"/>
          <w:sz w:val="28"/>
          <w:szCs w:val="28"/>
        </w:rPr>
      </w:pPr>
      <w:r>
        <w:rPr>
          <w:rFonts w:hint="eastAsia" w:ascii="宋体" w:hAnsi="宋体"/>
          <w:bCs/>
          <w:color w:val="000000"/>
          <w:sz w:val="28"/>
          <w:szCs w:val="28"/>
        </w:rPr>
        <w:t>3.我方同意所递交的投标文件在规定的投标时间内有效。</w:t>
      </w:r>
    </w:p>
    <w:p w14:paraId="57A8EAAA">
      <w:pPr>
        <w:tabs>
          <w:tab w:val="left" w:pos="1260"/>
        </w:tabs>
        <w:spacing w:line="360" w:lineRule="auto"/>
        <w:ind w:firstLine="560" w:firstLineChars="200"/>
        <w:jc w:val="left"/>
        <w:rPr>
          <w:rFonts w:ascii="宋体" w:hAnsi="宋体"/>
          <w:bCs/>
          <w:color w:val="000000"/>
          <w:sz w:val="28"/>
          <w:szCs w:val="28"/>
        </w:rPr>
      </w:pPr>
      <w:r>
        <w:rPr>
          <w:rFonts w:hint="eastAsia" w:ascii="宋体" w:hAnsi="宋体"/>
          <w:bCs/>
          <w:color w:val="000000"/>
          <w:sz w:val="28"/>
          <w:szCs w:val="28"/>
        </w:rPr>
        <w:t>4.若我方中标：</w:t>
      </w:r>
    </w:p>
    <w:p w14:paraId="065D6D81">
      <w:pPr>
        <w:tabs>
          <w:tab w:val="left" w:pos="1260"/>
        </w:tabs>
        <w:spacing w:line="360" w:lineRule="auto"/>
        <w:ind w:firstLine="560" w:firstLineChars="200"/>
        <w:jc w:val="left"/>
        <w:rPr>
          <w:rFonts w:ascii="宋体" w:hAnsi="宋体"/>
          <w:bCs/>
          <w:color w:val="000000"/>
          <w:sz w:val="28"/>
          <w:szCs w:val="28"/>
        </w:rPr>
      </w:pPr>
      <w:r>
        <w:rPr>
          <w:rFonts w:hint="eastAsia" w:ascii="宋体" w:hAnsi="宋体"/>
          <w:bCs/>
          <w:color w:val="000000"/>
          <w:sz w:val="28"/>
          <w:szCs w:val="28"/>
        </w:rPr>
        <w:t>（1）我方保证在收到你方的中标通知后，按招标文件规定的期限，及时派代表前去签订合同。</w:t>
      </w:r>
    </w:p>
    <w:p w14:paraId="2E088E75">
      <w:pPr>
        <w:tabs>
          <w:tab w:val="left" w:pos="1260"/>
        </w:tabs>
        <w:spacing w:line="360" w:lineRule="auto"/>
        <w:ind w:firstLine="560" w:firstLineChars="200"/>
        <w:jc w:val="left"/>
        <w:rPr>
          <w:rFonts w:ascii="宋体" w:hAnsi="宋体"/>
          <w:bCs/>
          <w:color w:val="000000"/>
          <w:sz w:val="28"/>
          <w:szCs w:val="28"/>
        </w:rPr>
      </w:pPr>
      <w:r>
        <w:rPr>
          <w:rFonts w:hint="eastAsia" w:ascii="宋体" w:hAnsi="宋体"/>
          <w:bCs/>
          <w:color w:val="000000"/>
          <w:sz w:val="28"/>
          <w:szCs w:val="28"/>
        </w:rPr>
        <w:t>（2）我方保证接到中标通知后，尽快调遣人员开展工作，并保证在合同规定期限内完成合同规定的全部工作。</w:t>
      </w:r>
    </w:p>
    <w:p w14:paraId="44FCF9BE">
      <w:pPr>
        <w:tabs>
          <w:tab w:val="left" w:pos="1260"/>
        </w:tabs>
        <w:spacing w:line="360" w:lineRule="auto"/>
        <w:ind w:firstLine="560" w:firstLineChars="200"/>
        <w:jc w:val="left"/>
        <w:rPr>
          <w:rFonts w:ascii="宋体" w:hAnsi="宋体"/>
          <w:bCs/>
          <w:color w:val="000000"/>
          <w:sz w:val="28"/>
          <w:szCs w:val="28"/>
          <w:highlight w:val="yellow"/>
        </w:rPr>
      </w:pPr>
      <w:r>
        <w:rPr>
          <w:rFonts w:hint="eastAsia" w:ascii="宋体" w:hAnsi="宋体"/>
          <w:bCs/>
          <w:color w:val="000000"/>
          <w:sz w:val="28"/>
          <w:szCs w:val="28"/>
          <w:highlight w:val="yellow"/>
        </w:rPr>
        <w:t>（3）我方同意你方验收合格后付款</w:t>
      </w:r>
      <w:r>
        <w:rPr>
          <w:rFonts w:hint="eastAsia" w:ascii="宋体" w:hAnsi="宋体"/>
          <w:bCs/>
          <w:color w:val="000000"/>
          <w:sz w:val="28"/>
          <w:szCs w:val="28"/>
          <w:highlight w:val="yellow"/>
          <w:lang w:val="en-US" w:eastAsia="zh-CN"/>
        </w:rPr>
        <w:t>90</w:t>
      </w:r>
      <w:r>
        <w:rPr>
          <w:rFonts w:hint="eastAsia" w:ascii="宋体" w:hAnsi="宋体"/>
          <w:bCs/>
          <w:color w:val="000000"/>
          <w:sz w:val="28"/>
          <w:szCs w:val="28"/>
          <w:highlight w:val="yellow"/>
        </w:rPr>
        <w:t>%，质保期后付款</w:t>
      </w:r>
      <w:r>
        <w:rPr>
          <w:rFonts w:hint="eastAsia" w:ascii="宋体" w:hAnsi="宋体"/>
          <w:bCs/>
          <w:color w:val="000000"/>
          <w:sz w:val="28"/>
          <w:szCs w:val="28"/>
          <w:highlight w:val="yellow"/>
          <w:lang w:val="en-US" w:eastAsia="zh-CN"/>
        </w:rPr>
        <w:t>10</w:t>
      </w:r>
      <w:r>
        <w:rPr>
          <w:rFonts w:hint="eastAsia" w:ascii="宋体" w:hAnsi="宋体"/>
          <w:bCs/>
          <w:color w:val="000000"/>
          <w:sz w:val="28"/>
          <w:szCs w:val="28"/>
          <w:highlight w:val="yellow"/>
        </w:rPr>
        <w:t>%的付款方式。</w:t>
      </w:r>
    </w:p>
    <w:p w14:paraId="0DBAA4A9">
      <w:pPr>
        <w:tabs>
          <w:tab w:val="left" w:pos="1260"/>
        </w:tabs>
        <w:spacing w:line="360" w:lineRule="auto"/>
        <w:ind w:firstLine="560" w:firstLineChars="200"/>
        <w:jc w:val="left"/>
        <w:rPr>
          <w:rFonts w:ascii="宋体" w:hAnsi="宋体"/>
          <w:bCs/>
          <w:color w:val="000000"/>
          <w:sz w:val="28"/>
          <w:szCs w:val="28"/>
        </w:rPr>
      </w:pPr>
      <w:r>
        <w:rPr>
          <w:rFonts w:hint="eastAsia" w:ascii="宋体" w:hAnsi="宋体"/>
          <w:bCs/>
          <w:color w:val="000000"/>
          <w:sz w:val="28"/>
          <w:szCs w:val="28"/>
        </w:rPr>
        <w:t>5.我方完全理解你方不保证投标价最低的投标人中标。</w:t>
      </w:r>
    </w:p>
    <w:p w14:paraId="64521DF6">
      <w:pPr>
        <w:tabs>
          <w:tab w:val="left" w:pos="-180"/>
        </w:tabs>
        <w:spacing w:line="380" w:lineRule="exact"/>
        <w:ind w:left="-181" w:firstLine="719" w:firstLineChars="257"/>
        <w:rPr>
          <w:rFonts w:ascii="宋体" w:hAnsi="宋体"/>
          <w:bCs/>
          <w:color w:val="000000"/>
          <w:sz w:val="28"/>
          <w:szCs w:val="28"/>
        </w:rPr>
      </w:pPr>
    </w:p>
    <w:p w14:paraId="62B5C575">
      <w:pPr>
        <w:tabs>
          <w:tab w:val="left" w:pos="-180"/>
        </w:tabs>
        <w:spacing w:line="380" w:lineRule="exact"/>
        <w:ind w:left="-181" w:firstLine="719" w:firstLineChars="257"/>
        <w:rPr>
          <w:rFonts w:ascii="宋体" w:hAnsi="宋体"/>
          <w:bCs/>
          <w:color w:val="000000"/>
          <w:sz w:val="28"/>
          <w:szCs w:val="28"/>
        </w:rPr>
      </w:pPr>
      <w:r>
        <w:rPr>
          <w:rFonts w:hint="eastAsia" w:ascii="宋体" w:hAnsi="宋体"/>
          <w:bCs/>
          <w:color w:val="000000"/>
          <w:sz w:val="28"/>
          <w:szCs w:val="28"/>
        </w:rPr>
        <w:t>投标人：（盖章）</w:t>
      </w:r>
    </w:p>
    <w:p w14:paraId="71BEA71F">
      <w:pPr>
        <w:tabs>
          <w:tab w:val="left" w:pos="-180"/>
        </w:tabs>
        <w:spacing w:line="380" w:lineRule="exact"/>
        <w:ind w:left="-181" w:firstLine="719" w:firstLineChars="257"/>
        <w:rPr>
          <w:rFonts w:ascii="宋体" w:hAnsi="宋体"/>
          <w:bCs/>
          <w:color w:val="000000"/>
          <w:sz w:val="28"/>
          <w:szCs w:val="28"/>
        </w:rPr>
      </w:pPr>
      <w:r>
        <w:rPr>
          <w:rFonts w:hint="eastAsia" w:ascii="宋体" w:hAnsi="宋体"/>
          <w:bCs/>
          <w:color w:val="000000"/>
          <w:sz w:val="28"/>
          <w:szCs w:val="28"/>
        </w:rPr>
        <w:t>法定代表人或代理人：（签字、盖章）</w:t>
      </w:r>
    </w:p>
    <w:p w14:paraId="3BC8B64E">
      <w:pPr>
        <w:tabs>
          <w:tab w:val="left" w:pos="-180"/>
        </w:tabs>
        <w:spacing w:line="380" w:lineRule="exact"/>
        <w:ind w:left="-181" w:firstLine="719" w:firstLineChars="257"/>
        <w:rPr>
          <w:rFonts w:ascii="宋体" w:hAnsi="宋体"/>
          <w:bCs/>
          <w:color w:val="000000"/>
          <w:sz w:val="28"/>
          <w:szCs w:val="28"/>
        </w:rPr>
      </w:pPr>
      <w:r>
        <w:rPr>
          <w:rFonts w:hint="eastAsia" w:ascii="宋体" w:hAnsi="宋体"/>
          <w:bCs/>
          <w:color w:val="000000"/>
          <w:sz w:val="28"/>
          <w:szCs w:val="28"/>
        </w:rPr>
        <w:t>电话：</w:t>
      </w:r>
    </w:p>
    <w:p w14:paraId="61BE58AB">
      <w:pPr>
        <w:tabs>
          <w:tab w:val="left" w:pos="-180"/>
        </w:tabs>
        <w:spacing w:line="380" w:lineRule="exact"/>
        <w:ind w:left="-181" w:firstLine="719" w:firstLineChars="257"/>
        <w:rPr>
          <w:rFonts w:ascii="宋体" w:hAnsi="宋体"/>
          <w:b/>
          <w:bCs/>
          <w:color w:val="000000"/>
          <w:sz w:val="28"/>
          <w:szCs w:val="28"/>
        </w:rPr>
      </w:pPr>
      <w:r>
        <w:rPr>
          <w:rFonts w:hint="eastAsia" w:ascii="宋体" w:hAnsi="宋体"/>
          <w:bCs/>
          <w:color w:val="000000"/>
          <w:sz w:val="28"/>
          <w:szCs w:val="28"/>
        </w:rPr>
        <w:t xml:space="preserve">日期：     年     月     日                           </w:t>
      </w:r>
    </w:p>
    <w:p w14:paraId="2B6AE45E">
      <w:pPr>
        <w:tabs>
          <w:tab w:val="left" w:pos="-180"/>
        </w:tabs>
        <w:spacing w:line="480" w:lineRule="exact"/>
        <w:rPr>
          <w:rFonts w:ascii="宋体" w:hAnsi="宋体"/>
          <w:b/>
          <w:bCs/>
          <w:color w:val="000000"/>
          <w:sz w:val="28"/>
          <w:szCs w:val="28"/>
        </w:rPr>
      </w:pPr>
      <w:r>
        <w:rPr>
          <w:rFonts w:ascii="宋体" w:hAnsi="宋体"/>
          <w:b/>
          <w:bCs/>
          <w:color w:val="000000"/>
          <w:sz w:val="28"/>
          <w:szCs w:val="28"/>
        </w:rPr>
        <w:br w:type="page"/>
      </w:r>
    </w:p>
    <w:tbl>
      <w:tblPr>
        <w:tblStyle w:val="16"/>
        <w:tblpPr w:leftFromText="180" w:rightFromText="180" w:vertAnchor="page" w:horzAnchor="margin" w:tblpY="1651"/>
        <w:tblW w:w="8506" w:type="dxa"/>
        <w:tblInd w:w="0" w:type="dxa"/>
        <w:tblLayout w:type="autofit"/>
        <w:tblCellMar>
          <w:top w:w="0" w:type="dxa"/>
          <w:left w:w="108" w:type="dxa"/>
          <w:bottom w:w="0" w:type="dxa"/>
          <w:right w:w="108" w:type="dxa"/>
        </w:tblCellMar>
      </w:tblPr>
      <w:tblGrid>
        <w:gridCol w:w="851"/>
        <w:gridCol w:w="4644"/>
        <w:gridCol w:w="992"/>
        <w:gridCol w:w="885"/>
        <w:gridCol w:w="1134"/>
      </w:tblGrid>
      <w:tr w14:paraId="5AE20493">
        <w:tblPrEx>
          <w:tblCellMar>
            <w:top w:w="0" w:type="dxa"/>
            <w:left w:w="108" w:type="dxa"/>
            <w:bottom w:w="0" w:type="dxa"/>
            <w:right w:w="108" w:type="dxa"/>
          </w:tblCellMar>
        </w:tblPrEx>
        <w:trPr>
          <w:trHeight w:val="40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EB757">
            <w:pPr>
              <w:jc w:val="center"/>
              <w:rPr>
                <w:rFonts w:ascii="宋体" w:hAnsi="宋体" w:cs="宋体"/>
                <w:b/>
                <w:bCs/>
                <w:color w:val="000000"/>
              </w:rPr>
            </w:pPr>
            <w:r>
              <w:rPr>
                <w:rFonts w:hint="eastAsia" w:ascii="宋体" w:hAnsi="宋体" w:cs="宋体"/>
                <w:b/>
                <w:bCs/>
                <w:color w:val="000000"/>
              </w:rPr>
              <w:t>序号</w:t>
            </w:r>
          </w:p>
        </w:tc>
        <w:tc>
          <w:tcPr>
            <w:tcW w:w="4644" w:type="dxa"/>
            <w:tcBorders>
              <w:top w:val="single" w:color="auto" w:sz="4" w:space="0"/>
              <w:left w:val="nil"/>
              <w:bottom w:val="single" w:color="auto" w:sz="4" w:space="0"/>
              <w:right w:val="single" w:color="auto" w:sz="4" w:space="0"/>
            </w:tcBorders>
            <w:shd w:val="clear" w:color="auto" w:fill="auto"/>
            <w:noWrap/>
            <w:vAlign w:val="center"/>
          </w:tcPr>
          <w:p w14:paraId="03AF246D">
            <w:pPr>
              <w:rPr>
                <w:rFonts w:ascii="宋体" w:hAnsi="宋体" w:cs="宋体"/>
                <w:b/>
                <w:bCs/>
                <w:color w:val="000000"/>
              </w:rPr>
            </w:pPr>
            <w:r>
              <w:rPr>
                <w:rFonts w:hint="eastAsia" w:ascii="宋体" w:hAnsi="宋体" w:cs="宋体"/>
                <w:b/>
                <w:bCs/>
                <w:color w:val="000000"/>
              </w:rPr>
              <w:t>项目</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B3CCE1F">
            <w:pPr>
              <w:rPr>
                <w:rFonts w:ascii="宋体" w:hAnsi="宋体" w:cs="宋体"/>
                <w:b/>
                <w:bCs/>
                <w:color w:val="000000"/>
              </w:rPr>
            </w:pPr>
            <w:r>
              <w:rPr>
                <w:rFonts w:hint="eastAsia" w:ascii="宋体" w:hAnsi="宋体" w:cs="宋体"/>
                <w:b/>
                <w:bCs/>
                <w:color w:val="000000"/>
              </w:rPr>
              <w:t>数量</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615C9149">
            <w:pPr>
              <w:jc w:val="center"/>
              <w:rPr>
                <w:rFonts w:ascii="宋体" w:hAnsi="宋体" w:cs="宋体"/>
                <w:b/>
                <w:bCs/>
                <w:color w:val="000000"/>
              </w:rPr>
            </w:pPr>
            <w:r>
              <w:rPr>
                <w:rFonts w:hint="eastAsia" w:ascii="宋体" w:hAnsi="宋体" w:cs="宋体"/>
                <w:b/>
                <w:bCs/>
                <w:color w:val="000000"/>
              </w:rPr>
              <w:t>报价</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02C2F4E9">
            <w:pPr>
              <w:rPr>
                <w:rFonts w:ascii="宋体" w:hAnsi="宋体" w:cs="宋体"/>
                <w:b/>
                <w:bCs/>
                <w:color w:val="000000"/>
              </w:rPr>
            </w:pPr>
            <w:r>
              <w:rPr>
                <w:rFonts w:hint="eastAsia" w:ascii="宋体" w:hAnsi="宋体" w:cs="宋体"/>
                <w:b/>
                <w:bCs/>
                <w:color w:val="000000"/>
              </w:rPr>
              <w:t>备注</w:t>
            </w:r>
          </w:p>
        </w:tc>
      </w:tr>
      <w:tr w14:paraId="6315AC4D">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7711C0E">
            <w:pPr>
              <w:jc w:val="center"/>
              <w:rPr>
                <w:rFonts w:ascii="宋体" w:hAnsi="宋体" w:cs="宋体"/>
                <w:color w:val="000000"/>
              </w:rPr>
            </w:pPr>
            <w:r>
              <w:rPr>
                <w:rFonts w:hint="eastAsia" w:ascii="宋体" w:hAnsi="宋体" w:cs="宋体"/>
                <w:color w:val="000000"/>
              </w:rPr>
              <w:t>1</w:t>
            </w:r>
          </w:p>
        </w:tc>
        <w:tc>
          <w:tcPr>
            <w:tcW w:w="4644" w:type="dxa"/>
            <w:tcBorders>
              <w:top w:val="nil"/>
              <w:left w:val="nil"/>
              <w:bottom w:val="single" w:color="auto" w:sz="4" w:space="0"/>
              <w:right w:val="single" w:color="auto" w:sz="4" w:space="0"/>
            </w:tcBorders>
            <w:shd w:val="clear" w:color="auto" w:fill="auto"/>
            <w:vAlign w:val="center"/>
          </w:tcPr>
          <w:p w14:paraId="161FBF42">
            <w:pPr>
              <w:rPr>
                <w:rFonts w:ascii="宋体" w:hAnsi="宋体" w:cs="宋体"/>
                <w:color w:val="000000"/>
              </w:rPr>
            </w:pPr>
            <w:r>
              <w:rPr>
                <w:rFonts w:hint="eastAsia" w:ascii="宋体" w:hAnsi="宋体" w:cs="宋体"/>
                <w:color w:val="000000"/>
              </w:rPr>
              <w:t>现有衣柜、床头柜增加隔板，厚度多层板18mm。6-9层</w:t>
            </w:r>
          </w:p>
        </w:tc>
        <w:tc>
          <w:tcPr>
            <w:tcW w:w="992" w:type="dxa"/>
            <w:tcBorders>
              <w:top w:val="nil"/>
              <w:left w:val="nil"/>
              <w:bottom w:val="single" w:color="auto" w:sz="4" w:space="0"/>
              <w:right w:val="single" w:color="auto" w:sz="4" w:space="0"/>
            </w:tcBorders>
            <w:shd w:val="clear" w:color="auto" w:fill="auto"/>
            <w:vAlign w:val="center"/>
          </w:tcPr>
          <w:p w14:paraId="750842E0">
            <w:pPr>
              <w:jc w:val="center"/>
              <w:rPr>
                <w:rFonts w:ascii="宋体" w:hAnsi="宋体" w:cs="宋体"/>
                <w:color w:val="000000"/>
              </w:rPr>
            </w:pPr>
            <w:r>
              <w:rPr>
                <w:rFonts w:hint="eastAsia" w:ascii="宋体" w:hAnsi="宋体" w:cs="宋体"/>
                <w:color w:val="000000"/>
              </w:rPr>
              <w:t>432块</w:t>
            </w:r>
          </w:p>
        </w:tc>
        <w:tc>
          <w:tcPr>
            <w:tcW w:w="885" w:type="dxa"/>
            <w:tcBorders>
              <w:top w:val="nil"/>
              <w:left w:val="nil"/>
              <w:bottom w:val="single" w:color="auto" w:sz="4" w:space="0"/>
              <w:right w:val="single" w:color="auto" w:sz="4" w:space="0"/>
            </w:tcBorders>
            <w:shd w:val="clear" w:color="auto" w:fill="auto"/>
            <w:vAlign w:val="center"/>
          </w:tcPr>
          <w:p w14:paraId="10BB4BC5">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4A51E0CC">
            <w:pPr>
              <w:rPr>
                <w:rFonts w:ascii="宋体" w:hAnsi="宋体" w:cs="宋体"/>
                <w:color w:val="000000"/>
              </w:rPr>
            </w:pPr>
            <w:r>
              <w:rPr>
                <w:rFonts w:hint="eastAsia" w:ascii="宋体" w:hAnsi="宋体" w:cs="宋体"/>
                <w:color w:val="000000"/>
              </w:rPr>
              <w:t>　</w:t>
            </w:r>
          </w:p>
        </w:tc>
      </w:tr>
      <w:tr w14:paraId="1CD13915">
        <w:tblPrEx>
          <w:tblCellMar>
            <w:top w:w="0" w:type="dxa"/>
            <w:left w:w="108" w:type="dxa"/>
            <w:bottom w:w="0" w:type="dxa"/>
            <w:right w:w="108" w:type="dxa"/>
          </w:tblCellMar>
        </w:tblPrEx>
        <w:trPr>
          <w:trHeight w:val="112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D92EE6A">
            <w:pPr>
              <w:jc w:val="center"/>
              <w:rPr>
                <w:rFonts w:ascii="宋体" w:hAnsi="宋体" w:cs="宋体"/>
                <w:color w:val="000000"/>
              </w:rPr>
            </w:pPr>
            <w:r>
              <w:rPr>
                <w:rFonts w:hint="eastAsia" w:ascii="宋体" w:hAnsi="宋体" w:cs="宋体"/>
                <w:color w:val="000000"/>
              </w:rPr>
              <w:t>2</w:t>
            </w:r>
          </w:p>
        </w:tc>
        <w:tc>
          <w:tcPr>
            <w:tcW w:w="4644" w:type="dxa"/>
            <w:tcBorders>
              <w:top w:val="nil"/>
              <w:left w:val="nil"/>
              <w:bottom w:val="single" w:color="auto" w:sz="4" w:space="0"/>
              <w:right w:val="single" w:color="auto" w:sz="4" w:space="0"/>
            </w:tcBorders>
            <w:shd w:val="clear" w:color="auto" w:fill="auto"/>
            <w:vAlign w:val="center"/>
          </w:tcPr>
          <w:p w14:paraId="41D57C55">
            <w:pPr>
              <w:rPr>
                <w:rFonts w:ascii="宋体" w:hAnsi="宋体" w:cs="宋体"/>
                <w:color w:val="000000"/>
              </w:rPr>
            </w:pPr>
            <w:r>
              <w:rPr>
                <w:rFonts w:hint="eastAsia" w:ascii="宋体" w:hAnsi="宋体" w:cs="宋体"/>
                <w:color w:val="000000"/>
              </w:rPr>
              <w:t>适老防护扶手，直径32，壁厚实测1.3mm不锈钢管（马桶一侧立柱h=45mm；洗手盆T型水平1450mm，h=750mm；淋浴区L型水平400mm，h=800mm、病房南侧扶手一型，水平3000mm、洗浴间L型水平400mm，h=800mm）6-9层</w:t>
            </w:r>
          </w:p>
        </w:tc>
        <w:tc>
          <w:tcPr>
            <w:tcW w:w="992" w:type="dxa"/>
            <w:tcBorders>
              <w:top w:val="nil"/>
              <w:left w:val="nil"/>
              <w:bottom w:val="single" w:color="auto" w:sz="4" w:space="0"/>
              <w:right w:val="single" w:color="auto" w:sz="4" w:space="0"/>
            </w:tcBorders>
            <w:shd w:val="clear" w:color="auto" w:fill="auto"/>
            <w:vAlign w:val="center"/>
          </w:tcPr>
          <w:p w14:paraId="7D07F1B0">
            <w:pPr>
              <w:jc w:val="center"/>
              <w:rPr>
                <w:rFonts w:ascii="宋体" w:hAnsi="宋体" w:cs="宋体"/>
                <w:color w:val="000000"/>
              </w:rPr>
            </w:pPr>
            <w:r>
              <w:rPr>
                <w:rFonts w:hint="eastAsia" w:ascii="宋体" w:hAnsi="宋体" w:cs="宋体"/>
                <w:color w:val="000000"/>
              </w:rPr>
              <w:t>292套</w:t>
            </w:r>
          </w:p>
        </w:tc>
        <w:tc>
          <w:tcPr>
            <w:tcW w:w="885" w:type="dxa"/>
            <w:tcBorders>
              <w:top w:val="nil"/>
              <w:left w:val="nil"/>
              <w:bottom w:val="single" w:color="auto" w:sz="4" w:space="0"/>
              <w:right w:val="single" w:color="auto" w:sz="4" w:space="0"/>
            </w:tcBorders>
            <w:shd w:val="clear" w:color="auto" w:fill="auto"/>
            <w:vAlign w:val="center"/>
          </w:tcPr>
          <w:p w14:paraId="69527C28">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1999F996">
            <w:pPr>
              <w:rPr>
                <w:rFonts w:ascii="宋体" w:hAnsi="宋体" w:cs="宋体"/>
                <w:color w:val="000000"/>
              </w:rPr>
            </w:pPr>
            <w:r>
              <w:rPr>
                <w:rFonts w:hint="eastAsia" w:ascii="宋体" w:hAnsi="宋体" w:cs="宋体"/>
                <w:color w:val="000000"/>
              </w:rPr>
              <w:t>　</w:t>
            </w:r>
          </w:p>
        </w:tc>
      </w:tr>
      <w:tr w14:paraId="305B06FD">
        <w:tblPrEx>
          <w:tblCellMar>
            <w:top w:w="0" w:type="dxa"/>
            <w:left w:w="108" w:type="dxa"/>
            <w:bottom w:w="0" w:type="dxa"/>
            <w:right w:w="108" w:type="dxa"/>
          </w:tblCellMar>
        </w:tblPrEx>
        <w:trPr>
          <w:trHeight w:val="135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2B56911">
            <w:pPr>
              <w:jc w:val="center"/>
              <w:rPr>
                <w:rFonts w:ascii="宋体" w:hAnsi="宋体" w:cs="宋体"/>
                <w:color w:val="000000"/>
              </w:rPr>
            </w:pPr>
            <w:r>
              <w:rPr>
                <w:rFonts w:hint="eastAsia" w:ascii="宋体" w:hAnsi="宋体" w:cs="宋体"/>
                <w:color w:val="000000"/>
              </w:rPr>
              <w:t>3</w:t>
            </w:r>
          </w:p>
        </w:tc>
        <w:tc>
          <w:tcPr>
            <w:tcW w:w="4644" w:type="dxa"/>
            <w:tcBorders>
              <w:top w:val="nil"/>
              <w:left w:val="nil"/>
              <w:bottom w:val="single" w:color="auto" w:sz="4" w:space="0"/>
              <w:right w:val="single" w:color="auto" w:sz="4" w:space="0"/>
            </w:tcBorders>
            <w:shd w:val="clear" w:color="auto" w:fill="auto"/>
            <w:vAlign w:val="center"/>
          </w:tcPr>
          <w:p w14:paraId="40E3960C">
            <w:pPr>
              <w:rPr>
                <w:rFonts w:ascii="宋体" w:hAnsi="宋体" w:cs="宋体"/>
                <w:color w:val="000000"/>
              </w:rPr>
            </w:pPr>
            <w:r>
              <w:rPr>
                <w:rFonts w:hint="eastAsia" w:ascii="宋体" w:hAnsi="宋体" w:cs="宋体"/>
                <w:color w:val="000000"/>
              </w:rPr>
              <w:t>晾衣间改洗浴间安装花洒冷热水管道PPR管DN20管径，6-9层。</w:t>
            </w:r>
            <w:r>
              <w:rPr>
                <w:rFonts w:hint="eastAsia" w:ascii="宋体" w:hAnsi="宋体" w:cs="宋体"/>
                <w:color w:val="000000"/>
              </w:rPr>
              <w:br w:type="textWrapping"/>
            </w:r>
            <w:r>
              <w:rPr>
                <w:rFonts w:hint="eastAsia" w:ascii="宋体" w:hAnsi="宋体" w:cs="宋体"/>
                <w:color w:val="000000"/>
              </w:rPr>
              <w:t>洗衣机排水管PVC管道，直径50mm，每层5米，4层20米排水管道，含打孔，密封、地漏。</w:t>
            </w:r>
          </w:p>
        </w:tc>
        <w:tc>
          <w:tcPr>
            <w:tcW w:w="992" w:type="dxa"/>
            <w:tcBorders>
              <w:top w:val="nil"/>
              <w:left w:val="nil"/>
              <w:bottom w:val="single" w:color="auto" w:sz="4" w:space="0"/>
              <w:right w:val="single" w:color="auto" w:sz="4" w:space="0"/>
            </w:tcBorders>
            <w:shd w:val="clear" w:color="auto" w:fill="auto"/>
            <w:vAlign w:val="center"/>
          </w:tcPr>
          <w:p w14:paraId="34C8AC52">
            <w:pPr>
              <w:jc w:val="center"/>
              <w:rPr>
                <w:rFonts w:ascii="宋体" w:hAnsi="宋体" w:cs="宋体"/>
                <w:color w:val="000000"/>
              </w:rPr>
            </w:pPr>
            <w:r>
              <w:rPr>
                <w:rFonts w:hint="eastAsia" w:ascii="宋体" w:hAnsi="宋体" w:cs="宋体"/>
                <w:color w:val="000000"/>
              </w:rPr>
              <w:t>120米</w:t>
            </w:r>
          </w:p>
        </w:tc>
        <w:tc>
          <w:tcPr>
            <w:tcW w:w="885" w:type="dxa"/>
            <w:tcBorders>
              <w:top w:val="nil"/>
              <w:left w:val="nil"/>
              <w:bottom w:val="single" w:color="auto" w:sz="4" w:space="0"/>
              <w:right w:val="single" w:color="auto" w:sz="4" w:space="0"/>
            </w:tcBorders>
            <w:shd w:val="clear" w:color="auto" w:fill="auto"/>
            <w:vAlign w:val="center"/>
          </w:tcPr>
          <w:p w14:paraId="4BCA40D3">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44BA1D2C">
            <w:pPr>
              <w:rPr>
                <w:rFonts w:ascii="宋体" w:hAnsi="宋体" w:cs="宋体"/>
                <w:color w:val="000000"/>
              </w:rPr>
            </w:pPr>
            <w:r>
              <w:rPr>
                <w:rFonts w:hint="eastAsia" w:ascii="宋体" w:hAnsi="宋体" w:cs="宋体"/>
                <w:color w:val="000000"/>
              </w:rPr>
              <w:t>　</w:t>
            </w:r>
          </w:p>
        </w:tc>
      </w:tr>
      <w:tr w14:paraId="5387E2AF">
        <w:tblPrEx>
          <w:tblCellMar>
            <w:top w:w="0" w:type="dxa"/>
            <w:left w:w="108" w:type="dxa"/>
            <w:bottom w:w="0" w:type="dxa"/>
            <w:right w:w="108" w:type="dxa"/>
          </w:tblCellMar>
        </w:tblPrEx>
        <w:trPr>
          <w:trHeight w:val="108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4ACA287">
            <w:pPr>
              <w:jc w:val="center"/>
              <w:rPr>
                <w:rFonts w:ascii="宋体" w:hAnsi="宋体" w:cs="宋体"/>
                <w:color w:val="000000"/>
              </w:rPr>
            </w:pPr>
            <w:r>
              <w:rPr>
                <w:rFonts w:hint="eastAsia" w:ascii="宋体" w:hAnsi="宋体" w:cs="宋体"/>
                <w:color w:val="000000"/>
              </w:rPr>
              <w:t>4</w:t>
            </w:r>
          </w:p>
        </w:tc>
        <w:tc>
          <w:tcPr>
            <w:tcW w:w="4644" w:type="dxa"/>
            <w:tcBorders>
              <w:top w:val="nil"/>
              <w:left w:val="nil"/>
              <w:bottom w:val="single" w:color="auto" w:sz="4" w:space="0"/>
              <w:right w:val="single" w:color="auto" w:sz="4" w:space="0"/>
            </w:tcBorders>
            <w:shd w:val="clear" w:color="auto" w:fill="auto"/>
            <w:vAlign w:val="center"/>
          </w:tcPr>
          <w:p w14:paraId="2CE7D65C">
            <w:pPr>
              <w:rPr>
                <w:rFonts w:ascii="宋体" w:hAnsi="宋体" w:cs="宋体"/>
                <w:color w:val="000000"/>
              </w:rPr>
            </w:pPr>
            <w:r>
              <w:rPr>
                <w:rFonts w:hint="eastAsia" w:ascii="宋体" w:hAnsi="宋体" w:cs="宋体"/>
                <w:color w:val="000000"/>
              </w:rPr>
              <w:t>晾衣间改洗浴间安装花洒2套，安装在墙面，一套软管长度1.5米，一套软管3米，含冷热混水阀，6-9层</w:t>
            </w:r>
          </w:p>
        </w:tc>
        <w:tc>
          <w:tcPr>
            <w:tcW w:w="992" w:type="dxa"/>
            <w:tcBorders>
              <w:top w:val="nil"/>
              <w:left w:val="nil"/>
              <w:bottom w:val="single" w:color="auto" w:sz="4" w:space="0"/>
              <w:right w:val="single" w:color="auto" w:sz="4" w:space="0"/>
            </w:tcBorders>
            <w:shd w:val="clear" w:color="auto" w:fill="auto"/>
            <w:vAlign w:val="center"/>
          </w:tcPr>
          <w:p w14:paraId="54AB12E7">
            <w:pPr>
              <w:jc w:val="center"/>
              <w:rPr>
                <w:rFonts w:ascii="宋体" w:hAnsi="宋体" w:cs="宋体"/>
                <w:color w:val="000000"/>
              </w:rPr>
            </w:pPr>
            <w:r>
              <w:rPr>
                <w:rFonts w:hint="eastAsia" w:ascii="宋体" w:hAnsi="宋体" w:cs="宋体"/>
                <w:color w:val="000000"/>
              </w:rPr>
              <w:t>8套</w:t>
            </w:r>
          </w:p>
        </w:tc>
        <w:tc>
          <w:tcPr>
            <w:tcW w:w="885" w:type="dxa"/>
            <w:tcBorders>
              <w:top w:val="nil"/>
              <w:left w:val="nil"/>
              <w:bottom w:val="single" w:color="auto" w:sz="4" w:space="0"/>
              <w:right w:val="single" w:color="auto" w:sz="4" w:space="0"/>
            </w:tcBorders>
            <w:shd w:val="clear" w:color="auto" w:fill="auto"/>
            <w:vAlign w:val="center"/>
          </w:tcPr>
          <w:p w14:paraId="690119E3">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27C3DFAC">
            <w:pPr>
              <w:rPr>
                <w:rFonts w:ascii="宋体" w:hAnsi="宋体" w:cs="宋体"/>
                <w:color w:val="000000"/>
              </w:rPr>
            </w:pPr>
            <w:r>
              <w:rPr>
                <w:rFonts w:hint="eastAsia" w:ascii="宋体" w:hAnsi="宋体" w:cs="宋体"/>
                <w:color w:val="000000"/>
              </w:rPr>
              <w:t>　</w:t>
            </w:r>
          </w:p>
        </w:tc>
      </w:tr>
      <w:tr w14:paraId="29A97393">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2B60E4F">
            <w:pPr>
              <w:jc w:val="center"/>
              <w:rPr>
                <w:rFonts w:ascii="宋体" w:hAnsi="宋体" w:cs="宋体"/>
                <w:color w:val="000000"/>
              </w:rPr>
            </w:pPr>
            <w:r>
              <w:rPr>
                <w:rFonts w:hint="eastAsia" w:ascii="宋体" w:hAnsi="宋体" w:cs="宋体"/>
                <w:color w:val="000000"/>
              </w:rPr>
              <w:t>5</w:t>
            </w:r>
          </w:p>
        </w:tc>
        <w:tc>
          <w:tcPr>
            <w:tcW w:w="4644" w:type="dxa"/>
            <w:tcBorders>
              <w:top w:val="nil"/>
              <w:left w:val="nil"/>
              <w:bottom w:val="single" w:color="auto" w:sz="4" w:space="0"/>
              <w:right w:val="single" w:color="auto" w:sz="4" w:space="0"/>
            </w:tcBorders>
            <w:shd w:val="clear" w:color="auto" w:fill="auto"/>
            <w:vAlign w:val="center"/>
          </w:tcPr>
          <w:p w14:paraId="401A2B8F">
            <w:pPr>
              <w:rPr>
                <w:rFonts w:ascii="宋体" w:hAnsi="宋体" w:cs="宋体"/>
                <w:color w:val="000000"/>
              </w:rPr>
            </w:pPr>
            <w:r>
              <w:rPr>
                <w:rFonts w:hint="eastAsia" w:ascii="宋体" w:hAnsi="宋体" w:cs="宋体"/>
                <w:color w:val="000000"/>
              </w:rPr>
              <w:t>洗浴间电暖风浴霸，吸顶安装，每台适用面积15平方米，公牛、美的、小米，6-9层</w:t>
            </w:r>
          </w:p>
        </w:tc>
        <w:tc>
          <w:tcPr>
            <w:tcW w:w="992" w:type="dxa"/>
            <w:tcBorders>
              <w:top w:val="nil"/>
              <w:left w:val="nil"/>
              <w:bottom w:val="single" w:color="auto" w:sz="4" w:space="0"/>
              <w:right w:val="single" w:color="auto" w:sz="4" w:space="0"/>
            </w:tcBorders>
            <w:shd w:val="clear" w:color="auto" w:fill="auto"/>
            <w:vAlign w:val="center"/>
          </w:tcPr>
          <w:p w14:paraId="3B18BA64">
            <w:pPr>
              <w:jc w:val="center"/>
              <w:rPr>
                <w:rFonts w:ascii="宋体" w:hAnsi="宋体" w:cs="宋体"/>
                <w:color w:val="000000"/>
              </w:rPr>
            </w:pPr>
            <w:r>
              <w:rPr>
                <w:rFonts w:hint="eastAsia" w:ascii="宋体" w:hAnsi="宋体" w:cs="宋体"/>
                <w:color w:val="000000"/>
              </w:rPr>
              <w:t>8件</w:t>
            </w:r>
          </w:p>
        </w:tc>
        <w:tc>
          <w:tcPr>
            <w:tcW w:w="885" w:type="dxa"/>
            <w:tcBorders>
              <w:top w:val="nil"/>
              <w:left w:val="nil"/>
              <w:bottom w:val="single" w:color="auto" w:sz="4" w:space="0"/>
              <w:right w:val="single" w:color="auto" w:sz="4" w:space="0"/>
            </w:tcBorders>
            <w:shd w:val="clear" w:color="auto" w:fill="auto"/>
            <w:vAlign w:val="center"/>
          </w:tcPr>
          <w:p w14:paraId="3D90E25F">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66F0652D">
            <w:pPr>
              <w:rPr>
                <w:rFonts w:ascii="宋体" w:hAnsi="宋体" w:cs="宋体"/>
                <w:color w:val="000000"/>
              </w:rPr>
            </w:pPr>
            <w:r>
              <w:rPr>
                <w:rFonts w:hint="eastAsia" w:ascii="宋体" w:hAnsi="宋体" w:cs="宋体"/>
                <w:color w:val="000000"/>
              </w:rPr>
              <w:t>　</w:t>
            </w:r>
          </w:p>
        </w:tc>
      </w:tr>
      <w:tr w14:paraId="626E7B13">
        <w:tblPrEx>
          <w:tblCellMar>
            <w:top w:w="0" w:type="dxa"/>
            <w:left w:w="108" w:type="dxa"/>
            <w:bottom w:w="0" w:type="dxa"/>
            <w:right w:w="108" w:type="dxa"/>
          </w:tblCellMar>
        </w:tblPrEx>
        <w:trPr>
          <w:trHeight w:val="108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068EBB1">
            <w:pPr>
              <w:jc w:val="center"/>
              <w:rPr>
                <w:rFonts w:ascii="宋体" w:hAnsi="宋体" w:cs="宋体"/>
                <w:color w:val="000000"/>
              </w:rPr>
            </w:pPr>
            <w:r>
              <w:rPr>
                <w:rFonts w:hint="eastAsia" w:ascii="宋体" w:hAnsi="宋体" w:cs="宋体"/>
                <w:color w:val="000000"/>
              </w:rPr>
              <w:t>6</w:t>
            </w:r>
          </w:p>
        </w:tc>
        <w:tc>
          <w:tcPr>
            <w:tcW w:w="4644" w:type="dxa"/>
            <w:tcBorders>
              <w:top w:val="nil"/>
              <w:left w:val="nil"/>
              <w:bottom w:val="single" w:color="auto" w:sz="4" w:space="0"/>
              <w:right w:val="single" w:color="auto" w:sz="4" w:space="0"/>
            </w:tcBorders>
            <w:shd w:val="clear" w:color="auto" w:fill="auto"/>
            <w:vAlign w:val="center"/>
          </w:tcPr>
          <w:p w14:paraId="1A6F5B86">
            <w:pPr>
              <w:rPr>
                <w:rFonts w:ascii="宋体" w:hAnsi="宋体" w:cs="宋体"/>
                <w:color w:val="000000"/>
              </w:rPr>
            </w:pPr>
            <w:r>
              <w:rPr>
                <w:rFonts w:hint="eastAsia" w:ascii="宋体" w:hAnsi="宋体" w:cs="宋体"/>
                <w:color w:val="000000"/>
              </w:rPr>
              <w:t>洗浴间配电暖气片、烘干机、洗衣机及专线，6个插座及防护罩，2个漏保，线缆4mm2，长度240米/层，含套管等。6-9层</w:t>
            </w:r>
          </w:p>
        </w:tc>
        <w:tc>
          <w:tcPr>
            <w:tcW w:w="992" w:type="dxa"/>
            <w:tcBorders>
              <w:top w:val="nil"/>
              <w:left w:val="nil"/>
              <w:bottom w:val="single" w:color="auto" w:sz="4" w:space="0"/>
              <w:right w:val="single" w:color="auto" w:sz="4" w:space="0"/>
            </w:tcBorders>
            <w:shd w:val="clear" w:color="auto" w:fill="auto"/>
            <w:vAlign w:val="center"/>
          </w:tcPr>
          <w:p w14:paraId="1DF379BC">
            <w:pPr>
              <w:jc w:val="center"/>
              <w:rPr>
                <w:rFonts w:ascii="宋体" w:hAnsi="宋体" w:cs="宋体"/>
                <w:color w:val="000000"/>
              </w:rPr>
            </w:pPr>
            <w:r>
              <w:rPr>
                <w:rFonts w:hint="eastAsia" w:ascii="宋体" w:hAnsi="宋体" w:cs="宋体"/>
                <w:color w:val="000000"/>
              </w:rPr>
              <w:t>1项</w:t>
            </w:r>
          </w:p>
        </w:tc>
        <w:tc>
          <w:tcPr>
            <w:tcW w:w="885" w:type="dxa"/>
            <w:tcBorders>
              <w:top w:val="nil"/>
              <w:left w:val="nil"/>
              <w:bottom w:val="single" w:color="auto" w:sz="4" w:space="0"/>
              <w:right w:val="single" w:color="auto" w:sz="4" w:space="0"/>
            </w:tcBorders>
            <w:shd w:val="clear" w:color="auto" w:fill="auto"/>
            <w:vAlign w:val="center"/>
          </w:tcPr>
          <w:p w14:paraId="0FE2D1C7">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38726AF3">
            <w:pPr>
              <w:rPr>
                <w:rFonts w:ascii="宋体" w:hAnsi="宋体" w:cs="宋体"/>
                <w:color w:val="000000"/>
              </w:rPr>
            </w:pPr>
            <w:r>
              <w:rPr>
                <w:rFonts w:hint="eastAsia" w:ascii="宋体" w:hAnsi="宋体" w:cs="宋体"/>
                <w:color w:val="000000"/>
              </w:rPr>
              <w:t>　</w:t>
            </w:r>
          </w:p>
        </w:tc>
      </w:tr>
      <w:tr w14:paraId="27AC8177">
        <w:tblPrEx>
          <w:tblCellMar>
            <w:top w:w="0" w:type="dxa"/>
            <w:left w:w="108" w:type="dxa"/>
            <w:bottom w:w="0" w:type="dxa"/>
            <w:right w:w="108" w:type="dxa"/>
          </w:tblCellMar>
        </w:tblPrEx>
        <w:trPr>
          <w:trHeight w:val="81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AF27C7C">
            <w:pPr>
              <w:jc w:val="center"/>
              <w:rPr>
                <w:rFonts w:ascii="宋体" w:hAnsi="宋体" w:cs="宋体"/>
                <w:color w:val="000000"/>
              </w:rPr>
            </w:pPr>
            <w:r>
              <w:rPr>
                <w:rFonts w:hint="eastAsia" w:ascii="宋体" w:hAnsi="宋体" w:cs="宋体"/>
                <w:color w:val="000000"/>
              </w:rPr>
              <w:t>7</w:t>
            </w:r>
          </w:p>
        </w:tc>
        <w:tc>
          <w:tcPr>
            <w:tcW w:w="4644" w:type="dxa"/>
            <w:tcBorders>
              <w:top w:val="nil"/>
              <w:left w:val="nil"/>
              <w:bottom w:val="single" w:color="auto" w:sz="4" w:space="0"/>
              <w:right w:val="single" w:color="auto" w:sz="4" w:space="0"/>
            </w:tcBorders>
            <w:shd w:val="clear" w:color="auto" w:fill="auto"/>
            <w:vAlign w:val="center"/>
          </w:tcPr>
          <w:p w14:paraId="6D27142B">
            <w:pPr>
              <w:rPr>
                <w:rFonts w:ascii="宋体" w:hAnsi="宋体" w:cs="宋体"/>
                <w:color w:val="000000"/>
              </w:rPr>
            </w:pPr>
            <w:r>
              <w:rPr>
                <w:rFonts w:hint="eastAsia" w:ascii="宋体" w:hAnsi="宋体" w:cs="宋体"/>
                <w:color w:val="000000"/>
              </w:rPr>
              <w:t>洗浴间排风设施，含风机、风道、外墙百叶风口、室内百叶风口，6-9层</w:t>
            </w:r>
          </w:p>
        </w:tc>
        <w:tc>
          <w:tcPr>
            <w:tcW w:w="992" w:type="dxa"/>
            <w:tcBorders>
              <w:top w:val="nil"/>
              <w:left w:val="nil"/>
              <w:bottom w:val="single" w:color="auto" w:sz="4" w:space="0"/>
              <w:right w:val="single" w:color="auto" w:sz="4" w:space="0"/>
            </w:tcBorders>
            <w:shd w:val="clear" w:color="auto" w:fill="auto"/>
            <w:vAlign w:val="center"/>
          </w:tcPr>
          <w:p w14:paraId="2F5CB680">
            <w:pPr>
              <w:jc w:val="center"/>
              <w:rPr>
                <w:rFonts w:ascii="宋体" w:hAnsi="宋体" w:cs="宋体"/>
                <w:color w:val="000000"/>
              </w:rPr>
            </w:pPr>
            <w:r>
              <w:rPr>
                <w:rFonts w:hint="eastAsia" w:ascii="宋体" w:hAnsi="宋体" w:cs="宋体"/>
                <w:color w:val="000000"/>
              </w:rPr>
              <w:t>4套</w:t>
            </w:r>
          </w:p>
        </w:tc>
        <w:tc>
          <w:tcPr>
            <w:tcW w:w="885" w:type="dxa"/>
            <w:tcBorders>
              <w:top w:val="nil"/>
              <w:left w:val="nil"/>
              <w:bottom w:val="single" w:color="auto" w:sz="4" w:space="0"/>
              <w:right w:val="single" w:color="auto" w:sz="4" w:space="0"/>
            </w:tcBorders>
            <w:shd w:val="clear" w:color="auto" w:fill="auto"/>
            <w:vAlign w:val="center"/>
          </w:tcPr>
          <w:p w14:paraId="150C543F">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5F41219D">
            <w:pPr>
              <w:rPr>
                <w:rFonts w:ascii="宋体" w:hAnsi="宋体" w:cs="宋体"/>
                <w:color w:val="000000"/>
              </w:rPr>
            </w:pPr>
            <w:r>
              <w:rPr>
                <w:rFonts w:hint="eastAsia" w:ascii="宋体" w:hAnsi="宋体" w:cs="宋体"/>
                <w:color w:val="000000"/>
              </w:rPr>
              <w:t>　</w:t>
            </w:r>
          </w:p>
        </w:tc>
      </w:tr>
      <w:tr w14:paraId="3FE8D269">
        <w:tblPrEx>
          <w:tblCellMar>
            <w:top w:w="0" w:type="dxa"/>
            <w:left w:w="108" w:type="dxa"/>
            <w:bottom w:w="0" w:type="dxa"/>
            <w:right w:w="108" w:type="dxa"/>
          </w:tblCellMar>
        </w:tblPrEx>
        <w:trPr>
          <w:trHeight w:val="108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1B80019">
            <w:pPr>
              <w:jc w:val="center"/>
              <w:rPr>
                <w:rFonts w:ascii="宋体" w:hAnsi="宋体" w:cs="宋体"/>
                <w:color w:val="000000"/>
              </w:rPr>
            </w:pPr>
            <w:r>
              <w:rPr>
                <w:rFonts w:hint="eastAsia" w:ascii="宋体" w:hAnsi="宋体" w:cs="宋体"/>
                <w:color w:val="000000"/>
              </w:rPr>
              <w:t>8</w:t>
            </w:r>
          </w:p>
        </w:tc>
        <w:tc>
          <w:tcPr>
            <w:tcW w:w="4644" w:type="dxa"/>
            <w:tcBorders>
              <w:top w:val="nil"/>
              <w:left w:val="nil"/>
              <w:bottom w:val="single" w:color="auto" w:sz="4" w:space="0"/>
              <w:right w:val="single" w:color="auto" w:sz="4" w:space="0"/>
            </w:tcBorders>
            <w:shd w:val="clear" w:color="auto" w:fill="auto"/>
            <w:vAlign w:val="center"/>
          </w:tcPr>
          <w:p w14:paraId="1CEDFC55">
            <w:pPr>
              <w:rPr>
                <w:rFonts w:ascii="宋体" w:hAnsi="宋体" w:cs="宋体"/>
                <w:color w:val="000000"/>
              </w:rPr>
            </w:pPr>
            <w:r>
              <w:rPr>
                <w:rFonts w:hint="eastAsia" w:ascii="宋体" w:hAnsi="宋体" w:cs="宋体"/>
                <w:color w:val="000000"/>
              </w:rPr>
              <w:t>长者配餐间改造配电线路（专线4mm2）;线缆4mm2，长度160米/层，含套管等;长者配餐间插座6个5孔10A，待防护罩，6-9层</w:t>
            </w:r>
          </w:p>
        </w:tc>
        <w:tc>
          <w:tcPr>
            <w:tcW w:w="992" w:type="dxa"/>
            <w:tcBorders>
              <w:top w:val="nil"/>
              <w:left w:val="nil"/>
              <w:bottom w:val="single" w:color="auto" w:sz="4" w:space="0"/>
              <w:right w:val="single" w:color="auto" w:sz="4" w:space="0"/>
            </w:tcBorders>
            <w:shd w:val="clear" w:color="auto" w:fill="auto"/>
            <w:vAlign w:val="center"/>
          </w:tcPr>
          <w:p w14:paraId="087808E1">
            <w:pPr>
              <w:jc w:val="center"/>
              <w:rPr>
                <w:rFonts w:ascii="宋体" w:hAnsi="宋体" w:cs="宋体"/>
                <w:color w:val="000000"/>
              </w:rPr>
            </w:pPr>
            <w:r>
              <w:rPr>
                <w:rFonts w:hint="eastAsia" w:ascii="宋体" w:hAnsi="宋体" w:cs="宋体"/>
                <w:color w:val="000000"/>
              </w:rPr>
              <w:t>640米</w:t>
            </w:r>
          </w:p>
        </w:tc>
        <w:tc>
          <w:tcPr>
            <w:tcW w:w="885" w:type="dxa"/>
            <w:tcBorders>
              <w:top w:val="nil"/>
              <w:left w:val="nil"/>
              <w:bottom w:val="single" w:color="auto" w:sz="4" w:space="0"/>
              <w:right w:val="single" w:color="auto" w:sz="4" w:space="0"/>
            </w:tcBorders>
            <w:shd w:val="clear" w:color="auto" w:fill="auto"/>
            <w:vAlign w:val="center"/>
          </w:tcPr>
          <w:p w14:paraId="068D084A">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5020CA74">
            <w:pPr>
              <w:rPr>
                <w:rFonts w:ascii="宋体" w:hAnsi="宋体" w:cs="宋体"/>
                <w:color w:val="000000"/>
              </w:rPr>
            </w:pPr>
            <w:r>
              <w:rPr>
                <w:rFonts w:hint="eastAsia" w:ascii="宋体" w:hAnsi="宋体" w:cs="宋体"/>
                <w:color w:val="000000"/>
              </w:rPr>
              <w:t>　</w:t>
            </w:r>
          </w:p>
        </w:tc>
      </w:tr>
      <w:tr w14:paraId="4A548A80">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D839069">
            <w:pPr>
              <w:jc w:val="center"/>
              <w:rPr>
                <w:rFonts w:ascii="宋体" w:hAnsi="宋体" w:cs="宋体"/>
                <w:color w:val="000000"/>
              </w:rPr>
            </w:pPr>
            <w:r>
              <w:rPr>
                <w:rFonts w:hint="eastAsia" w:ascii="宋体" w:hAnsi="宋体" w:cs="宋体"/>
                <w:color w:val="000000"/>
              </w:rPr>
              <w:t>9</w:t>
            </w:r>
          </w:p>
        </w:tc>
        <w:tc>
          <w:tcPr>
            <w:tcW w:w="4644" w:type="dxa"/>
            <w:tcBorders>
              <w:top w:val="nil"/>
              <w:left w:val="nil"/>
              <w:bottom w:val="single" w:color="auto" w:sz="4" w:space="0"/>
              <w:right w:val="single" w:color="auto" w:sz="4" w:space="0"/>
            </w:tcBorders>
            <w:shd w:val="clear" w:color="auto" w:fill="auto"/>
            <w:vAlign w:val="center"/>
          </w:tcPr>
          <w:p w14:paraId="7D52A3AF">
            <w:pPr>
              <w:rPr>
                <w:rFonts w:ascii="宋体" w:hAnsi="宋体" w:cs="宋体"/>
                <w:color w:val="000000"/>
              </w:rPr>
            </w:pPr>
            <w:r>
              <w:rPr>
                <w:rFonts w:hint="eastAsia" w:ascii="宋体" w:hAnsi="宋体" w:cs="宋体"/>
                <w:color w:val="000000"/>
              </w:rPr>
              <w:t>卫生间门口过门石找坡</w:t>
            </w:r>
          </w:p>
        </w:tc>
        <w:tc>
          <w:tcPr>
            <w:tcW w:w="992" w:type="dxa"/>
            <w:tcBorders>
              <w:top w:val="nil"/>
              <w:left w:val="nil"/>
              <w:bottom w:val="single" w:color="auto" w:sz="4" w:space="0"/>
              <w:right w:val="single" w:color="auto" w:sz="4" w:space="0"/>
            </w:tcBorders>
            <w:shd w:val="clear" w:color="auto" w:fill="auto"/>
            <w:vAlign w:val="center"/>
          </w:tcPr>
          <w:p w14:paraId="45443626">
            <w:pPr>
              <w:ind w:firstLine="210" w:firstLineChars="100"/>
              <w:jc w:val="center"/>
              <w:rPr>
                <w:rFonts w:ascii="宋体" w:hAnsi="宋体" w:cs="宋体"/>
                <w:color w:val="000000"/>
              </w:rPr>
            </w:pPr>
            <w:r>
              <w:rPr>
                <w:rFonts w:hint="eastAsia" w:ascii="宋体" w:hAnsi="宋体" w:cs="宋体"/>
                <w:color w:val="000000"/>
              </w:rPr>
              <w:t>72间</w:t>
            </w:r>
          </w:p>
        </w:tc>
        <w:tc>
          <w:tcPr>
            <w:tcW w:w="885" w:type="dxa"/>
            <w:tcBorders>
              <w:top w:val="nil"/>
              <w:left w:val="nil"/>
              <w:bottom w:val="single" w:color="auto" w:sz="4" w:space="0"/>
              <w:right w:val="single" w:color="auto" w:sz="4" w:space="0"/>
            </w:tcBorders>
            <w:shd w:val="clear" w:color="auto" w:fill="auto"/>
            <w:vAlign w:val="center"/>
          </w:tcPr>
          <w:p w14:paraId="3AAFCB21">
            <w:pPr>
              <w:jc w:val="center"/>
              <w:rPr>
                <w:rFonts w:ascii="宋体" w:hAnsi="宋体" w:cs="宋体"/>
                <w:color w:val="000000"/>
              </w:rPr>
            </w:pPr>
          </w:p>
        </w:tc>
        <w:tc>
          <w:tcPr>
            <w:tcW w:w="1134" w:type="dxa"/>
            <w:tcBorders>
              <w:top w:val="nil"/>
              <w:left w:val="nil"/>
              <w:bottom w:val="single" w:color="auto" w:sz="4" w:space="0"/>
              <w:right w:val="single" w:color="auto" w:sz="4" w:space="0"/>
            </w:tcBorders>
            <w:shd w:val="clear" w:color="auto" w:fill="auto"/>
            <w:vAlign w:val="center"/>
          </w:tcPr>
          <w:p w14:paraId="0BD17B35">
            <w:pPr>
              <w:rPr>
                <w:rFonts w:ascii="宋体" w:hAnsi="宋体" w:cs="宋体"/>
                <w:color w:val="000000"/>
              </w:rPr>
            </w:pPr>
            <w:r>
              <w:rPr>
                <w:rFonts w:hint="eastAsia" w:ascii="宋体" w:hAnsi="宋体" w:cs="宋体"/>
                <w:color w:val="000000"/>
              </w:rPr>
              <w:t>　</w:t>
            </w:r>
          </w:p>
        </w:tc>
      </w:tr>
      <w:tr w14:paraId="66F941BD">
        <w:tblPrEx>
          <w:tblCellMar>
            <w:top w:w="0" w:type="dxa"/>
            <w:left w:w="108" w:type="dxa"/>
            <w:bottom w:w="0" w:type="dxa"/>
            <w:right w:w="108" w:type="dxa"/>
          </w:tblCellMar>
        </w:tblPrEx>
        <w:trPr>
          <w:trHeight w:val="553" w:hRule="atLeast"/>
        </w:trPr>
        <w:tc>
          <w:tcPr>
            <w:tcW w:w="6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C7F81B">
            <w:pPr>
              <w:ind w:firstLine="210" w:firstLineChars="100"/>
              <w:jc w:val="center"/>
              <w:rPr>
                <w:rFonts w:ascii="宋体" w:hAnsi="宋体" w:cs="宋体"/>
                <w:color w:val="000000"/>
              </w:rPr>
            </w:pPr>
            <w:r>
              <w:rPr>
                <w:rFonts w:hint="eastAsia" w:ascii="宋体" w:hAnsi="宋体" w:cs="宋体"/>
                <w:color w:val="000000"/>
              </w:rPr>
              <w:t>合计</w:t>
            </w:r>
          </w:p>
        </w:tc>
        <w:tc>
          <w:tcPr>
            <w:tcW w:w="885" w:type="dxa"/>
            <w:tcBorders>
              <w:top w:val="single" w:color="auto" w:sz="4" w:space="0"/>
              <w:left w:val="nil"/>
              <w:bottom w:val="single" w:color="auto" w:sz="4" w:space="0"/>
              <w:right w:val="single" w:color="auto" w:sz="4" w:space="0"/>
            </w:tcBorders>
            <w:shd w:val="clear" w:color="auto" w:fill="auto"/>
            <w:vAlign w:val="center"/>
          </w:tcPr>
          <w:p w14:paraId="63ADF26D">
            <w:pPr>
              <w:jc w:val="center"/>
              <w:rPr>
                <w:rFonts w:ascii="宋体" w:hAnsi="宋体" w:cs="宋体"/>
                <w:color w:val="000000"/>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0B8FDB1A">
            <w:pPr>
              <w:rPr>
                <w:rFonts w:ascii="宋体" w:hAnsi="宋体" w:cs="宋体"/>
                <w:color w:val="000000"/>
              </w:rPr>
            </w:pPr>
          </w:p>
        </w:tc>
      </w:tr>
    </w:tbl>
    <w:p w14:paraId="56B912DF">
      <w:pPr>
        <w:pStyle w:val="6"/>
        <w:snapToGrid w:val="0"/>
        <w:spacing w:line="360" w:lineRule="auto"/>
        <w:rPr>
          <w:rFonts w:cs="宋体"/>
          <w:b/>
          <w:bCs/>
          <w:color w:val="000000"/>
          <w:kern w:val="0"/>
          <w:sz w:val="44"/>
          <w:szCs w:val="44"/>
        </w:rPr>
      </w:pPr>
    </w:p>
    <w:p w14:paraId="49A6D011">
      <w:pPr>
        <w:pStyle w:val="6"/>
        <w:snapToGrid w:val="0"/>
        <w:spacing w:line="360" w:lineRule="auto"/>
        <w:rPr>
          <w:rFonts w:cs="宋体"/>
          <w:b/>
          <w:bCs/>
          <w:color w:val="000000"/>
          <w:kern w:val="0"/>
          <w:sz w:val="44"/>
          <w:szCs w:val="44"/>
        </w:rPr>
      </w:pPr>
    </w:p>
    <w:p w14:paraId="252F7C7B">
      <w:pPr>
        <w:pStyle w:val="6"/>
        <w:snapToGrid w:val="0"/>
        <w:spacing w:line="360" w:lineRule="auto"/>
        <w:rPr>
          <w:rFonts w:cs="宋体"/>
          <w:b/>
          <w:bCs/>
          <w:color w:val="000000"/>
          <w:kern w:val="0"/>
          <w:sz w:val="44"/>
          <w:szCs w:val="44"/>
        </w:rPr>
      </w:pPr>
    </w:p>
    <w:p w14:paraId="5D6ACFBE">
      <w:pPr>
        <w:pStyle w:val="6"/>
        <w:snapToGrid w:val="0"/>
        <w:spacing w:line="360" w:lineRule="auto"/>
        <w:rPr>
          <w:rFonts w:hint="eastAsia" w:cs="宋体"/>
          <w:b/>
          <w:bCs/>
          <w:color w:val="000000"/>
          <w:kern w:val="0"/>
          <w:sz w:val="44"/>
          <w:szCs w:val="44"/>
        </w:rPr>
      </w:pPr>
    </w:p>
    <w:p w14:paraId="5677AC8C">
      <w:pPr>
        <w:pStyle w:val="6"/>
        <w:snapToGrid w:val="0"/>
        <w:spacing w:line="360" w:lineRule="auto"/>
        <w:rPr>
          <w:rFonts w:cs="宋体"/>
          <w:b/>
          <w:bCs/>
          <w:color w:val="000000"/>
          <w:kern w:val="0"/>
          <w:sz w:val="44"/>
          <w:szCs w:val="44"/>
        </w:rPr>
      </w:pPr>
    </w:p>
    <w:p w14:paraId="1FCDBFD5">
      <w:pPr>
        <w:pStyle w:val="6"/>
        <w:snapToGrid w:val="0"/>
        <w:spacing w:line="360" w:lineRule="auto"/>
        <w:rPr>
          <w:rFonts w:cs="宋体"/>
          <w:b/>
          <w:bCs/>
          <w:color w:val="000000"/>
          <w:kern w:val="0"/>
          <w:sz w:val="44"/>
          <w:szCs w:val="44"/>
        </w:rPr>
      </w:pPr>
    </w:p>
    <w:p w14:paraId="68DC3734">
      <w:pPr>
        <w:pStyle w:val="6"/>
        <w:snapToGrid w:val="0"/>
        <w:spacing w:line="360" w:lineRule="auto"/>
        <w:ind w:left="1084" w:hanging="1084" w:hangingChars="200"/>
        <w:jc w:val="center"/>
        <w:outlineLvl w:val="0"/>
        <w:rPr>
          <w:rFonts w:ascii="宋体" w:hAnsi="宋体"/>
          <w:b/>
          <w:color w:val="000000"/>
          <w:spacing w:val="30"/>
          <w:sz w:val="48"/>
          <w:szCs w:val="48"/>
        </w:rPr>
      </w:pPr>
      <w:bookmarkStart w:id="4" w:name="_Toc28081"/>
      <w:r>
        <w:rPr>
          <w:rFonts w:hint="eastAsia" w:ascii="宋体" w:hAnsi="宋体"/>
          <w:b/>
          <w:color w:val="000000"/>
          <w:spacing w:val="30"/>
          <w:sz w:val="48"/>
          <w:szCs w:val="48"/>
        </w:rPr>
        <w:t>阳光融和医院住院楼D栋改造投标文件（资信部分）</w:t>
      </w:r>
      <w:bookmarkEnd w:id="4"/>
    </w:p>
    <w:p w14:paraId="6C5C018B">
      <w:pPr>
        <w:jc w:val="center"/>
        <w:rPr>
          <w:rFonts w:ascii="宋体" w:hAnsi="宋体"/>
          <w:color w:val="000000"/>
          <w:sz w:val="24"/>
        </w:rPr>
      </w:pPr>
    </w:p>
    <w:p w14:paraId="39633837">
      <w:pPr>
        <w:jc w:val="center"/>
        <w:rPr>
          <w:rFonts w:ascii="宋体" w:hAnsi="宋体"/>
          <w:color w:val="000000"/>
          <w:sz w:val="24"/>
        </w:rPr>
      </w:pPr>
    </w:p>
    <w:p w14:paraId="36105EDF">
      <w:pPr>
        <w:jc w:val="center"/>
        <w:rPr>
          <w:rFonts w:ascii="宋体" w:hAnsi="宋体"/>
          <w:color w:val="000000"/>
          <w:sz w:val="24"/>
        </w:rPr>
      </w:pPr>
    </w:p>
    <w:p w14:paraId="70DEC50A">
      <w:pPr>
        <w:jc w:val="center"/>
        <w:rPr>
          <w:rFonts w:ascii="宋体" w:hAnsi="宋体"/>
          <w:color w:val="000000"/>
          <w:sz w:val="24"/>
        </w:rPr>
      </w:pPr>
    </w:p>
    <w:p w14:paraId="0FD90D5A">
      <w:pPr>
        <w:jc w:val="center"/>
        <w:rPr>
          <w:rFonts w:ascii="宋体" w:hAnsi="宋体"/>
          <w:color w:val="000000"/>
          <w:sz w:val="24"/>
        </w:rPr>
      </w:pPr>
    </w:p>
    <w:p w14:paraId="4CF55B4E">
      <w:pPr>
        <w:rPr>
          <w:rFonts w:ascii="宋体" w:hAnsi="宋体"/>
          <w:color w:val="000000"/>
          <w:sz w:val="24"/>
        </w:rPr>
      </w:pPr>
    </w:p>
    <w:p w14:paraId="67F0EB74">
      <w:pPr>
        <w:spacing w:line="520" w:lineRule="exact"/>
        <w:rPr>
          <w:rFonts w:ascii="宋体" w:hAnsi="宋体"/>
          <w:b/>
          <w:color w:val="000000"/>
          <w:sz w:val="32"/>
        </w:rPr>
      </w:pPr>
    </w:p>
    <w:p w14:paraId="33EA73C6">
      <w:pPr>
        <w:spacing w:line="520" w:lineRule="exact"/>
        <w:rPr>
          <w:rFonts w:ascii="宋体" w:hAnsi="宋体"/>
          <w:b/>
          <w:bCs/>
          <w:color w:val="000000"/>
          <w:sz w:val="24"/>
          <w:u w:val="single"/>
        </w:rPr>
      </w:pPr>
    </w:p>
    <w:p w14:paraId="48EF9E9C">
      <w:pPr>
        <w:spacing w:line="680" w:lineRule="exact"/>
        <w:rPr>
          <w:rFonts w:ascii="宋体" w:hAnsi="宋体"/>
          <w:color w:val="000000"/>
          <w:sz w:val="32"/>
          <w:szCs w:val="32"/>
        </w:rPr>
      </w:pPr>
    </w:p>
    <w:p w14:paraId="0C6AE222">
      <w:pPr>
        <w:spacing w:line="480" w:lineRule="auto"/>
        <w:ind w:firstLine="1078" w:firstLineChars="337"/>
        <w:rPr>
          <w:rFonts w:ascii="宋体" w:hAnsi="宋体"/>
          <w:color w:val="000000"/>
          <w:sz w:val="32"/>
          <w:szCs w:val="32"/>
        </w:rPr>
      </w:pPr>
    </w:p>
    <w:p w14:paraId="2FAC92BF">
      <w:pPr>
        <w:rPr>
          <w:rFonts w:ascii="宋体" w:hAnsi="宋体"/>
          <w:b/>
          <w:bCs/>
          <w:color w:val="000000"/>
          <w:sz w:val="28"/>
          <w:szCs w:val="28"/>
        </w:rPr>
      </w:pPr>
      <w:r>
        <w:rPr>
          <w:rFonts w:hint="eastAsia" w:ascii="宋体" w:hAnsi="宋体"/>
          <w:b/>
          <w:bCs/>
          <w:color w:val="000000"/>
          <w:sz w:val="28"/>
          <w:szCs w:val="28"/>
        </w:rPr>
        <w:br w:type="page"/>
      </w:r>
    </w:p>
    <w:p w14:paraId="7068A9D1">
      <w:pPr>
        <w:jc w:val="center"/>
        <w:outlineLvl w:val="1"/>
        <w:rPr>
          <w:rFonts w:ascii="宋体" w:hAnsi="宋体"/>
          <w:b/>
          <w:bCs/>
          <w:color w:val="000000"/>
          <w:sz w:val="28"/>
          <w:szCs w:val="28"/>
        </w:rPr>
      </w:pPr>
      <w:bookmarkStart w:id="5" w:name="_Toc24789"/>
      <w:r>
        <w:rPr>
          <w:rFonts w:hint="eastAsia" w:ascii="宋体" w:hAnsi="宋体"/>
          <w:b/>
          <w:bCs/>
          <w:color w:val="000000"/>
          <w:sz w:val="28"/>
          <w:szCs w:val="28"/>
        </w:rPr>
        <w:t>一、营业执照及其他资质证明文件</w:t>
      </w:r>
      <w:bookmarkEnd w:id="5"/>
    </w:p>
    <w:p w14:paraId="769C5BF4">
      <w:pPr>
        <w:rPr>
          <w:rFonts w:ascii="宋体" w:hAnsi="宋体"/>
          <w:b/>
          <w:bCs/>
          <w:color w:val="000000"/>
          <w:sz w:val="28"/>
          <w:szCs w:val="28"/>
        </w:rPr>
      </w:pPr>
      <w:r>
        <w:rPr>
          <w:rFonts w:hint="eastAsia" w:ascii="宋体" w:hAnsi="宋体"/>
          <w:b/>
          <w:bCs/>
          <w:color w:val="000000"/>
          <w:sz w:val="28"/>
          <w:szCs w:val="28"/>
        </w:rPr>
        <w:br w:type="page"/>
      </w:r>
    </w:p>
    <w:p w14:paraId="41FFEA3A">
      <w:pPr>
        <w:tabs>
          <w:tab w:val="left" w:pos="1260"/>
        </w:tabs>
        <w:spacing w:line="360" w:lineRule="exact"/>
        <w:jc w:val="center"/>
        <w:outlineLvl w:val="1"/>
        <w:rPr>
          <w:rFonts w:ascii="宋体" w:hAnsi="宋体"/>
          <w:b/>
          <w:bCs/>
          <w:color w:val="000000"/>
          <w:sz w:val="28"/>
          <w:szCs w:val="28"/>
        </w:rPr>
      </w:pPr>
      <w:bookmarkStart w:id="6" w:name="_Toc30528"/>
      <w:r>
        <w:rPr>
          <w:rFonts w:hint="eastAsia" w:ascii="宋体" w:hAnsi="宋体"/>
          <w:b/>
          <w:bCs/>
          <w:color w:val="000000"/>
          <w:sz w:val="28"/>
          <w:szCs w:val="28"/>
        </w:rPr>
        <w:t>二、法定代表人资格证明书</w:t>
      </w:r>
      <w:bookmarkEnd w:id="6"/>
    </w:p>
    <w:p w14:paraId="72A5336A">
      <w:pPr>
        <w:tabs>
          <w:tab w:val="left" w:pos="1260"/>
        </w:tabs>
        <w:spacing w:line="360" w:lineRule="auto"/>
        <w:rPr>
          <w:rFonts w:ascii="宋体" w:hAnsi="宋体"/>
          <w:bCs/>
          <w:color w:val="000000"/>
          <w:sz w:val="28"/>
          <w:szCs w:val="28"/>
        </w:rPr>
      </w:pPr>
    </w:p>
    <w:p w14:paraId="6A948214">
      <w:pPr>
        <w:tabs>
          <w:tab w:val="left" w:pos="1260"/>
        </w:tabs>
        <w:spacing w:line="500" w:lineRule="exact"/>
        <w:rPr>
          <w:rFonts w:ascii="宋体" w:hAnsi="宋体"/>
          <w:bCs/>
          <w:color w:val="000000"/>
          <w:sz w:val="28"/>
          <w:szCs w:val="28"/>
          <w:u w:val="single"/>
        </w:rPr>
      </w:pPr>
      <w:r>
        <w:rPr>
          <w:rFonts w:hint="eastAsia" w:ascii="宋体" w:hAnsi="宋体"/>
          <w:bCs/>
          <w:color w:val="000000"/>
          <w:sz w:val="28"/>
          <w:szCs w:val="28"/>
        </w:rPr>
        <w:t>单位名称：</w:t>
      </w:r>
      <w:r>
        <w:rPr>
          <w:rFonts w:hint="eastAsia" w:ascii="宋体" w:hAnsi="宋体"/>
          <w:bCs/>
          <w:color w:val="000000"/>
          <w:sz w:val="28"/>
          <w:szCs w:val="28"/>
          <w:u w:val="single"/>
        </w:rPr>
        <w:t xml:space="preserve">                                   </w:t>
      </w:r>
    </w:p>
    <w:p w14:paraId="6BB6D29C">
      <w:pPr>
        <w:tabs>
          <w:tab w:val="left" w:pos="1260"/>
        </w:tabs>
        <w:spacing w:line="500" w:lineRule="exact"/>
        <w:rPr>
          <w:rFonts w:ascii="宋体" w:hAnsi="宋体"/>
          <w:bCs/>
          <w:color w:val="000000"/>
          <w:sz w:val="28"/>
          <w:szCs w:val="28"/>
          <w:u w:val="single"/>
        </w:rPr>
      </w:pPr>
      <w:r>
        <w:rPr>
          <w:rFonts w:hint="eastAsia" w:ascii="宋体" w:hAnsi="宋体"/>
          <w:bCs/>
          <w:color w:val="000000"/>
          <w:sz w:val="28"/>
          <w:szCs w:val="28"/>
        </w:rPr>
        <w:t>单位性质：</w:t>
      </w:r>
      <w:r>
        <w:rPr>
          <w:rFonts w:hint="eastAsia" w:ascii="宋体" w:hAnsi="宋体"/>
          <w:bCs/>
          <w:color w:val="000000"/>
          <w:sz w:val="28"/>
          <w:szCs w:val="28"/>
          <w:u w:val="single"/>
        </w:rPr>
        <w:t xml:space="preserve">                                   </w:t>
      </w:r>
    </w:p>
    <w:p w14:paraId="3C47FF12">
      <w:pPr>
        <w:tabs>
          <w:tab w:val="left" w:pos="1260"/>
        </w:tabs>
        <w:spacing w:line="500" w:lineRule="exact"/>
        <w:rPr>
          <w:rFonts w:ascii="宋体" w:hAnsi="宋体"/>
          <w:bCs/>
          <w:color w:val="000000"/>
          <w:sz w:val="28"/>
          <w:szCs w:val="28"/>
          <w:u w:val="single"/>
        </w:rPr>
      </w:pPr>
      <w:r>
        <w:rPr>
          <w:rFonts w:hint="eastAsia" w:ascii="宋体" w:hAnsi="宋体"/>
          <w:bCs/>
          <w:color w:val="000000"/>
          <w:sz w:val="28"/>
          <w:szCs w:val="28"/>
        </w:rPr>
        <w:t>地    址：</w:t>
      </w:r>
      <w:r>
        <w:rPr>
          <w:rFonts w:hint="eastAsia" w:ascii="宋体" w:hAnsi="宋体"/>
          <w:bCs/>
          <w:color w:val="000000"/>
          <w:sz w:val="28"/>
          <w:szCs w:val="28"/>
          <w:u w:val="single"/>
        </w:rPr>
        <w:t xml:space="preserve">                                   </w:t>
      </w:r>
    </w:p>
    <w:p w14:paraId="0B017516">
      <w:pPr>
        <w:tabs>
          <w:tab w:val="left" w:pos="1260"/>
        </w:tabs>
        <w:spacing w:line="500" w:lineRule="exact"/>
        <w:rPr>
          <w:rFonts w:ascii="宋体" w:hAnsi="宋体"/>
          <w:bCs/>
          <w:color w:val="000000"/>
          <w:sz w:val="28"/>
          <w:szCs w:val="28"/>
          <w:u w:val="single"/>
        </w:rPr>
      </w:pPr>
      <w:r>
        <w:rPr>
          <w:rFonts w:hint="eastAsia" w:ascii="宋体" w:hAnsi="宋体"/>
          <w:bCs/>
          <w:color w:val="000000"/>
          <w:sz w:val="28"/>
          <w:szCs w:val="28"/>
        </w:rPr>
        <w:t>成立时间：</w:t>
      </w:r>
      <w:r>
        <w:rPr>
          <w:rFonts w:hint="eastAsia" w:ascii="宋体" w:hAnsi="宋体"/>
          <w:bCs/>
          <w:color w:val="000000"/>
          <w:sz w:val="28"/>
          <w:szCs w:val="28"/>
          <w:u w:val="single"/>
        </w:rPr>
        <w:t xml:space="preserve">                                   </w:t>
      </w:r>
    </w:p>
    <w:p w14:paraId="086BC372">
      <w:pPr>
        <w:tabs>
          <w:tab w:val="left" w:pos="1260"/>
        </w:tabs>
        <w:spacing w:line="500" w:lineRule="exact"/>
        <w:rPr>
          <w:rFonts w:ascii="宋体" w:hAnsi="宋体"/>
          <w:bCs/>
          <w:color w:val="000000"/>
          <w:sz w:val="28"/>
          <w:szCs w:val="28"/>
        </w:rPr>
      </w:pPr>
      <w:r>
        <w:rPr>
          <w:rFonts w:hint="eastAsia" w:ascii="宋体" w:hAnsi="宋体"/>
          <w:bCs/>
          <w:color w:val="000000"/>
          <w:sz w:val="28"/>
          <w:szCs w:val="28"/>
        </w:rPr>
        <w:t>经营期限：</w:t>
      </w:r>
      <w:r>
        <w:rPr>
          <w:rFonts w:hint="eastAsia" w:ascii="宋体" w:hAnsi="宋体"/>
          <w:bCs/>
          <w:color w:val="000000"/>
          <w:sz w:val="28"/>
          <w:szCs w:val="28"/>
          <w:u w:val="single"/>
        </w:rPr>
        <w:t xml:space="preserve">                                   </w:t>
      </w:r>
    </w:p>
    <w:p w14:paraId="4357F34C">
      <w:pPr>
        <w:tabs>
          <w:tab w:val="left" w:pos="1260"/>
        </w:tabs>
        <w:spacing w:line="500" w:lineRule="exact"/>
        <w:rPr>
          <w:rFonts w:ascii="宋体" w:hAnsi="宋体"/>
          <w:bCs/>
          <w:color w:val="000000"/>
          <w:sz w:val="28"/>
          <w:szCs w:val="28"/>
        </w:rPr>
      </w:pPr>
      <w:r>
        <w:rPr>
          <w:rFonts w:hint="eastAsia" w:ascii="宋体" w:hAnsi="宋体"/>
          <w:bCs/>
          <w:color w:val="000000"/>
          <w:sz w:val="28"/>
          <w:szCs w:val="28"/>
        </w:rPr>
        <w:t>姓    名：</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性别：</w:t>
      </w:r>
      <w:r>
        <w:rPr>
          <w:rFonts w:hint="eastAsia" w:ascii="宋体" w:hAnsi="宋体"/>
          <w:bCs/>
          <w:color w:val="000000"/>
          <w:sz w:val="28"/>
          <w:szCs w:val="28"/>
          <w:u w:val="single"/>
        </w:rPr>
        <w:t xml:space="preserve">      </w:t>
      </w:r>
      <w:r>
        <w:rPr>
          <w:rFonts w:hint="eastAsia" w:ascii="宋体" w:hAnsi="宋体"/>
          <w:bCs/>
          <w:color w:val="000000"/>
          <w:sz w:val="28"/>
          <w:szCs w:val="28"/>
        </w:rPr>
        <w:t>年龄：</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职务：</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w:t>
      </w:r>
    </w:p>
    <w:p w14:paraId="7E995F2F">
      <w:pPr>
        <w:tabs>
          <w:tab w:val="left" w:pos="1260"/>
        </w:tabs>
        <w:spacing w:line="500" w:lineRule="exact"/>
        <w:rPr>
          <w:rFonts w:ascii="宋体" w:hAnsi="宋体"/>
          <w:bCs/>
          <w:color w:val="000000"/>
          <w:sz w:val="28"/>
          <w:szCs w:val="28"/>
        </w:rPr>
      </w:pPr>
      <w:r>
        <w:rPr>
          <w:rFonts w:hint="eastAsia" w:ascii="宋体" w:hAnsi="宋体"/>
          <w:bCs/>
          <w:color w:val="000000"/>
          <w:sz w:val="28"/>
          <w:szCs w:val="28"/>
        </w:rPr>
        <w:t xml:space="preserve">系 </w:t>
      </w:r>
      <w:r>
        <w:rPr>
          <w:rFonts w:hint="eastAsia" w:ascii="宋体" w:hAnsi="宋体"/>
          <w:bCs/>
          <w:color w:val="000000"/>
          <w:sz w:val="28"/>
          <w:szCs w:val="28"/>
          <w:u w:val="single"/>
        </w:rPr>
        <w:t xml:space="preserve">    （投标人全称）    </w:t>
      </w:r>
      <w:r>
        <w:rPr>
          <w:rFonts w:hint="eastAsia" w:ascii="宋体" w:hAnsi="宋体"/>
          <w:bCs/>
          <w:color w:val="000000"/>
          <w:sz w:val="28"/>
          <w:szCs w:val="28"/>
        </w:rPr>
        <w:t>的法定代表人。</w:t>
      </w:r>
    </w:p>
    <w:p w14:paraId="05054414">
      <w:pPr>
        <w:tabs>
          <w:tab w:val="left" w:pos="1260"/>
        </w:tabs>
        <w:spacing w:line="500" w:lineRule="exact"/>
        <w:rPr>
          <w:rFonts w:ascii="宋体" w:hAnsi="宋体"/>
          <w:bCs/>
          <w:color w:val="000000"/>
          <w:sz w:val="28"/>
          <w:szCs w:val="28"/>
        </w:rPr>
      </w:pPr>
      <w:r>
        <w:rPr>
          <w:rFonts w:hint="eastAsia" w:ascii="宋体" w:hAnsi="宋体"/>
          <w:bCs/>
          <w:color w:val="000000"/>
          <w:sz w:val="28"/>
          <w:szCs w:val="28"/>
        </w:rPr>
        <w:t>特此证明。</w:t>
      </w:r>
    </w:p>
    <w:p w14:paraId="4D1686EA">
      <w:pPr>
        <w:tabs>
          <w:tab w:val="left" w:pos="1260"/>
        </w:tabs>
        <w:spacing w:line="500" w:lineRule="exact"/>
        <w:ind w:firstLine="5040" w:firstLineChars="1800"/>
        <w:rPr>
          <w:rFonts w:ascii="宋体" w:hAnsi="宋体"/>
          <w:bCs/>
          <w:color w:val="000000"/>
          <w:sz w:val="28"/>
          <w:szCs w:val="28"/>
        </w:rPr>
      </w:pPr>
    </w:p>
    <w:p w14:paraId="02DD6A77">
      <w:pPr>
        <w:tabs>
          <w:tab w:val="left" w:pos="1260"/>
        </w:tabs>
        <w:spacing w:line="500" w:lineRule="exact"/>
        <w:ind w:firstLine="5040" w:firstLineChars="1800"/>
        <w:rPr>
          <w:rFonts w:ascii="宋体" w:hAnsi="宋体"/>
          <w:bCs/>
          <w:color w:val="000000"/>
          <w:sz w:val="28"/>
          <w:szCs w:val="28"/>
        </w:rPr>
      </w:pPr>
      <w:r>
        <w:rPr>
          <w:rFonts w:hint="eastAsia" w:ascii="宋体" w:hAnsi="宋体"/>
          <w:bCs/>
          <w:color w:val="000000"/>
          <w:sz w:val="28"/>
          <w:szCs w:val="28"/>
        </w:rPr>
        <w:t>投标人：（盖章）</w:t>
      </w:r>
    </w:p>
    <w:p w14:paraId="0BF47B3A">
      <w:pPr>
        <w:tabs>
          <w:tab w:val="left" w:pos="1260"/>
        </w:tabs>
        <w:spacing w:line="500" w:lineRule="exact"/>
        <w:rPr>
          <w:rFonts w:ascii="宋体" w:hAnsi="宋体"/>
          <w:bCs/>
          <w:color w:val="000000"/>
          <w:sz w:val="28"/>
          <w:szCs w:val="28"/>
        </w:rPr>
      </w:pPr>
    </w:p>
    <w:p w14:paraId="0525F650">
      <w:pPr>
        <w:tabs>
          <w:tab w:val="left" w:pos="1260"/>
        </w:tabs>
        <w:spacing w:line="500" w:lineRule="exact"/>
        <w:rPr>
          <w:rFonts w:ascii="宋体" w:hAnsi="宋体"/>
          <w:bCs/>
          <w:color w:val="000000"/>
          <w:sz w:val="28"/>
          <w:szCs w:val="28"/>
        </w:rPr>
      </w:pPr>
    </w:p>
    <w:p w14:paraId="318840D3">
      <w:pPr>
        <w:tabs>
          <w:tab w:val="left" w:pos="1260"/>
        </w:tabs>
        <w:spacing w:line="500" w:lineRule="exact"/>
        <w:jc w:val="right"/>
        <w:rPr>
          <w:rFonts w:ascii="宋体" w:hAnsi="宋体"/>
          <w:bCs/>
          <w:color w:val="000000"/>
          <w:sz w:val="28"/>
          <w:szCs w:val="28"/>
        </w:rPr>
      </w:pPr>
      <w:r>
        <w:rPr>
          <w:rFonts w:hint="eastAsia" w:ascii="宋体" w:hAnsi="宋体"/>
          <w:bCs/>
          <w:color w:val="000000"/>
          <w:sz w:val="28"/>
          <w:szCs w:val="28"/>
        </w:rPr>
        <w:t>日  期：   年   月   日</w:t>
      </w:r>
    </w:p>
    <w:p w14:paraId="71DC6215">
      <w:pPr>
        <w:tabs>
          <w:tab w:val="left" w:pos="1260"/>
        </w:tabs>
        <w:spacing w:line="440" w:lineRule="exact"/>
        <w:jc w:val="center"/>
        <w:rPr>
          <w:rFonts w:ascii="宋体" w:hAnsi="宋体"/>
          <w:b/>
          <w:bCs/>
          <w:color w:val="000000"/>
          <w:sz w:val="28"/>
          <w:szCs w:val="28"/>
        </w:rPr>
      </w:pPr>
    </w:p>
    <w:p w14:paraId="0F7B93C3">
      <w:pPr>
        <w:tabs>
          <w:tab w:val="left" w:pos="1260"/>
        </w:tabs>
        <w:spacing w:line="440" w:lineRule="exact"/>
        <w:jc w:val="center"/>
        <w:rPr>
          <w:rFonts w:ascii="宋体" w:hAnsi="宋体"/>
          <w:b/>
          <w:bCs/>
          <w:color w:val="000000"/>
          <w:sz w:val="28"/>
          <w:szCs w:val="28"/>
        </w:rPr>
      </w:pPr>
    </w:p>
    <w:p w14:paraId="38EF2064">
      <w:pPr>
        <w:tabs>
          <w:tab w:val="left" w:pos="1260"/>
        </w:tabs>
        <w:spacing w:line="440" w:lineRule="exact"/>
        <w:jc w:val="center"/>
        <w:rPr>
          <w:rFonts w:ascii="宋体" w:hAnsi="宋体"/>
          <w:b/>
          <w:bCs/>
          <w:color w:val="000000"/>
          <w:sz w:val="28"/>
          <w:szCs w:val="28"/>
        </w:rPr>
      </w:pPr>
      <w:r>
        <w:rPr>
          <w:rFonts w:ascii="宋体" w:hAnsi="宋体"/>
          <w:b/>
          <w:bCs/>
          <w:color w:val="000000"/>
          <w:sz w:val="20"/>
          <w:szCs w:val="28"/>
          <w:lang w:val="zh-CN"/>
        </w:rPr>
        <w:pict>
          <v:rect id="Rectangle 2" o:spid="_x0000_s1026" o:spt="1" style="position:absolute;left:0pt;margin-left:109.3pt;margin-top:34.1pt;height:140.4pt;width:241.5pt;z-index:251659264;mso-width-relative:page;mso-height-relative:page;" coordsize="21600,21600" o:gfxdata="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u1XKdgAAAAKAQAADwAAAAAAAAABACAAAAAiAAAAZHJz&#10;L2Rvd25yZXYueG1sUEsBAhQAFAAAAAgAh07iQHGnp6YEAgAAOwQAAA4AAAAAAAAAAQAgAAAAJwEA&#10;AGRycy9lMm9Eb2MueG1sUEsFBgAAAAAGAAYAWQEAAJ0FAAAAAA==&#10;">
            <v:path/>
            <v:fill focussize="0,0"/>
            <v:stroke/>
            <v:imagedata o:title=""/>
            <o:lock v:ext="edit"/>
            <v:textbox>
              <w:txbxContent>
                <w:p w14:paraId="0E501047">
                  <w:pPr>
                    <w:jc w:val="center"/>
                  </w:pPr>
                </w:p>
                <w:p w14:paraId="40DB559D">
                  <w:pPr>
                    <w:jc w:val="center"/>
                  </w:pPr>
                </w:p>
                <w:p w14:paraId="2577E32D">
                  <w:pPr>
                    <w:jc w:val="center"/>
                  </w:pPr>
                </w:p>
                <w:p w14:paraId="65495688">
                  <w:pPr>
                    <w:jc w:val="center"/>
                    <w:rPr>
                      <w:sz w:val="24"/>
                    </w:rPr>
                  </w:pPr>
                  <w:r>
                    <w:rPr>
                      <w:rFonts w:hint="eastAsia"/>
                      <w:sz w:val="24"/>
                    </w:rPr>
                    <w:t>法定代表人身份证复印件</w:t>
                  </w:r>
                </w:p>
                <w:p w14:paraId="099DACE9">
                  <w:pPr>
                    <w:jc w:val="center"/>
                  </w:pPr>
                  <w:r>
                    <w:rPr>
                      <w:rFonts w:hint="eastAsia"/>
                      <w:sz w:val="24"/>
                    </w:rPr>
                    <w:t>（只可复印不可粘贴）</w:t>
                  </w:r>
                </w:p>
              </w:txbxContent>
            </v:textbox>
          </v:rect>
        </w:pict>
      </w:r>
    </w:p>
    <w:p w14:paraId="4750302C">
      <w:pPr>
        <w:tabs>
          <w:tab w:val="left" w:pos="1260"/>
        </w:tabs>
        <w:spacing w:line="440" w:lineRule="exact"/>
        <w:jc w:val="center"/>
        <w:rPr>
          <w:rFonts w:ascii="宋体" w:hAnsi="宋体"/>
          <w:b/>
          <w:bCs/>
          <w:color w:val="000000"/>
          <w:sz w:val="28"/>
          <w:szCs w:val="28"/>
        </w:rPr>
      </w:pPr>
    </w:p>
    <w:p w14:paraId="2830C73B">
      <w:pPr>
        <w:tabs>
          <w:tab w:val="left" w:pos="1260"/>
        </w:tabs>
        <w:spacing w:line="440" w:lineRule="exact"/>
        <w:jc w:val="center"/>
        <w:rPr>
          <w:rFonts w:ascii="宋体" w:hAnsi="宋体"/>
          <w:b/>
          <w:bCs/>
          <w:color w:val="000000"/>
          <w:sz w:val="28"/>
          <w:szCs w:val="28"/>
        </w:rPr>
      </w:pPr>
    </w:p>
    <w:p w14:paraId="05E14CE4">
      <w:pPr>
        <w:tabs>
          <w:tab w:val="left" w:pos="1260"/>
        </w:tabs>
        <w:spacing w:line="440" w:lineRule="exact"/>
        <w:jc w:val="center"/>
        <w:rPr>
          <w:rFonts w:ascii="宋体" w:hAnsi="宋体"/>
          <w:b/>
          <w:bCs/>
          <w:color w:val="000000"/>
          <w:sz w:val="28"/>
          <w:szCs w:val="28"/>
        </w:rPr>
      </w:pPr>
    </w:p>
    <w:p w14:paraId="69555A19">
      <w:pPr>
        <w:tabs>
          <w:tab w:val="left" w:pos="1260"/>
        </w:tabs>
        <w:spacing w:line="440" w:lineRule="exact"/>
        <w:jc w:val="center"/>
        <w:rPr>
          <w:rFonts w:ascii="宋体" w:hAnsi="宋体"/>
          <w:b/>
          <w:bCs/>
          <w:color w:val="000000"/>
          <w:sz w:val="28"/>
          <w:szCs w:val="28"/>
        </w:rPr>
      </w:pPr>
    </w:p>
    <w:p w14:paraId="7139807F">
      <w:pPr>
        <w:tabs>
          <w:tab w:val="left" w:pos="1260"/>
        </w:tabs>
        <w:spacing w:line="440" w:lineRule="exact"/>
        <w:jc w:val="center"/>
        <w:rPr>
          <w:rFonts w:ascii="宋体" w:hAnsi="宋体"/>
          <w:b/>
          <w:bCs/>
          <w:color w:val="000000"/>
          <w:sz w:val="28"/>
          <w:szCs w:val="28"/>
        </w:rPr>
      </w:pPr>
    </w:p>
    <w:p w14:paraId="1103EF7E">
      <w:pPr>
        <w:tabs>
          <w:tab w:val="left" w:pos="1260"/>
        </w:tabs>
        <w:spacing w:line="440" w:lineRule="exact"/>
        <w:jc w:val="center"/>
        <w:rPr>
          <w:rFonts w:ascii="宋体" w:hAnsi="宋体"/>
          <w:b/>
          <w:bCs/>
          <w:color w:val="000000"/>
          <w:sz w:val="28"/>
          <w:szCs w:val="28"/>
        </w:rPr>
      </w:pPr>
    </w:p>
    <w:p w14:paraId="2EFEE6F1">
      <w:pPr>
        <w:tabs>
          <w:tab w:val="left" w:pos="1260"/>
        </w:tabs>
        <w:spacing w:line="440" w:lineRule="exact"/>
        <w:jc w:val="center"/>
        <w:rPr>
          <w:rFonts w:ascii="宋体" w:hAnsi="宋体"/>
          <w:b/>
          <w:bCs/>
          <w:color w:val="000000"/>
          <w:sz w:val="28"/>
          <w:szCs w:val="28"/>
        </w:rPr>
      </w:pPr>
    </w:p>
    <w:p w14:paraId="78807BB1">
      <w:pPr>
        <w:tabs>
          <w:tab w:val="left" w:pos="1260"/>
        </w:tabs>
        <w:spacing w:line="440" w:lineRule="exact"/>
        <w:jc w:val="center"/>
        <w:rPr>
          <w:rFonts w:ascii="宋体" w:hAnsi="宋体"/>
          <w:b/>
          <w:bCs/>
          <w:color w:val="000000"/>
          <w:sz w:val="28"/>
          <w:szCs w:val="28"/>
        </w:rPr>
      </w:pPr>
    </w:p>
    <w:p w14:paraId="47A01DEA">
      <w:pPr>
        <w:tabs>
          <w:tab w:val="left" w:pos="1260"/>
        </w:tabs>
        <w:spacing w:line="440" w:lineRule="exact"/>
        <w:jc w:val="center"/>
        <w:rPr>
          <w:rFonts w:ascii="宋体" w:hAnsi="宋体"/>
          <w:b/>
          <w:bCs/>
          <w:color w:val="000000"/>
          <w:sz w:val="28"/>
          <w:szCs w:val="28"/>
        </w:rPr>
      </w:pPr>
    </w:p>
    <w:p w14:paraId="0536C60C">
      <w:pPr>
        <w:tabs>
          <w:tab w:val="left" w:pos="1260"/>
        </w:tabs>
        <w:spacing w:line="440" w:lineRule="exact"/>
        <w:jc w:val="center"/>
        <w:outlineLvl w:val="1"/>
        <w:rPr>
          <w:rFonts w:ascii="宋体" w:hAnsi="宋体"/>
          <w:b/>
          <w:bCs/>
          <w:color w:val="000000"/>
          <w:sz w:val="28"/>
          <w:szCs w:val="28"/>
        </w:rPr>
      </w:pPr>
      <w:r>
        <w:rPr>
          <w:rFonts w:ascii="宋体" w:hAnsi="宋体"/>
          <w:b/>
          <w:bCs/>
          <w:color w:val="000000"/>
          <w:sz w:val="28"/>
          <w:szCs w:val="28"/>
        </w:rPr>
        <w:br w:type="page"/>
      </w:r>
      <w:bookmarkStart w:id="7" w:name="_Toc11496"/>
      <w:r>
        <w:rPr>
          <w:rFonts w:hint="eastAsia" w:ascii="宋体" w:hAnsi="宋体"/>
          <w:b/>
          <w:bCs/>
          <w:color w:val="000000"/>
          <w:sz w:val="28"/>
          <w:szCs w:val="28"/>
        </w:rPr>
        <w:t>三、法定代表人授权委托书</w:t>
      </w:r>
      <w:bookmarkEnd w:id="7"/>
    </w:p>
    <w:p w14:paraId="52154627">
      <w:pPr>
        <w:tabs>
          <w:tab w:val="left" w:pos="1260"/>
        </w:tabs>
        <w:spacing w:line="440" w:lineRule="exact"/>
        <w:jc w:val="center"/>
        <w:rPr>
          <w:rFonts w:ascii="宋体" w:hAnsi="宋体"/>
          <w:color w:val="FF0000"/>
          <w:sz w:val="28"/>
          <w:szCs w:val="28"/>
          <w:highlight w:val="yellow"/>
        </w:rPr>
      </w:pPr>
      <w:r>
        <w:rPr>
          <w:rFonts w:hint="eastAsia" w:ascii="宋体" w:hAnsi="宋体"/>
          <w:color w:val="FF0000"/>
          <w:sz w:val="28"/>
          <w:szCs w:val="28"/>
          <w:highlight w:val="yellow"/>
        </w:rPr>
        <w:t>（法人投标可不填写）</w:t>
      </w:r>
    </w:p>
    <w:p w14:paraId="230B1E93">
      <w:pPr>
        <w:tabs>
          <w:tab w:val="left" w:pos="-180"/>
        </w:tabs>
        <w:spacing w:line="500" w:lineRule="exact"/>
        <w:ind w:left="-178" w:leftChars="-85" w:firstLine="560" w:firstLineChars="200"/>
        <w:rPr>
          <w:rFonts w:ascii="宋体" w:hAnsi="宋体"/>
          <w:bCs/>
          <w:color w:val="000000"/>
          <w:sz w:val="28"/>
          <w:szCs w:val="28"/>
        </w:rPr>
      </w:pPr>
      <w:r>
        <w:rPr>
          <w:rFonts w:hint="eastAsia" w:ascii="宋体" w:hAnsi="宋体"/>
          <w:bCs/>
          <w:color w:val="000000"/>
          <w:sz w:val="28"/>
          <w:szCs w:val="28"/>
        </w:rPr>
        <w:t>本授权委托书声明：我</w:t>
      </w:r>
      <w:r>
        <w:rPr>
          <w:rFonts w:hint="eastAsia" w:ascii="宋体" w:hAnsi="宋体"/>
          <w:bCs/>
          <w:color w:val="000000"/>
          <w:sz w:val="28"/>
          <w:szCs w:val="28"/>
          <w:u w:val="single"/>
        </w:rPr>
        <w:t xml:space="preserve">  （姓名）</w:t>
      </w:r>
      <w:r>
        <w:rPr>
          <w:rFonts w:hint="eastAsia" w:ascii="宋体" w:hAnsi="宋体"/>
          <w:bCs/>
          <w:color w:val="000000"/>
          <w:sz w:val="28"/>
          <w:szCs w:val="28"/>
        </w:rPr>
        <w:t>系</w:t>
      </w:r>
      <w:r>
        <w:rPr>
          <w:rFonts w:hint="eastAsia" w:ascii="宋体" w:hAnsi="宋体"/>
          <w:bCs/>
          <w:color w:val="000000"/>
          <w:sz w:val="28"/>
          <w:szCs w:val="28"/>
          <w:u w:val="single"/>
        </w:rPr>
        <w:t>（投标人名称）</w:t>
      </w:r>
      <w:r>
        <w:rPr>
          <w:rFonts w:hint="eastAsia" w:ascii="宋体" w:hAnsi="宋体"/>
          <w:bCs/>
          <w:color w:val="000000"/>
          <w:sz w:val="28"/>
          <w:szCs w:val="28"/>
        </w:rPr>
        <w:t>的法定代表人，现授权委托</w:t>
      </w:r>
      <w:r>
        <w:rPr>
          <w:rFonts w:hint="eastAsia" w:ascii="宋体" w:hAnsi="宋体"/>
          <w:bCs/>
          <w:color w:val="000000"/>
          <w:sz w:val="28"/>
          <w:szCs w:val="28"/>
          <w:u w:val="single"/>
        </w:rPr>
        <w:t xml:space="preserve"> （单位名称） </w:t>
      </w:r>
      <w:r>
        <w:rPr>
          <w:rFonts w:hint="eastAsia" w:ascii="宋体" w:hAnsi="宋体"/>
          <w:bCs/>
          <w:color w:val="000000"/>
          <w:sz w:val="28"/>
          <w:szCs w:val="28"/>
        </w:rPr>
        <w:t>的</w:t>
      </w:r>
      <w:r>
        <w:rPr>
          <w:rFonts w:hint="eastAsia" w:ascii="宋体" w:hAnsi="宋体"/>
          <w:bCs/>
          <w:color w:val="000000"/>
          <w:sz w:val="28"/>
          <w:szCs w:val="28"/>
          <w:u w:val="single"/>
        </w:rPr>
        <w:t xml:space="preserve">  （姓名）</w:t>
      </w:r>
      <w:r>
        <w:rPr>
          <w:rFonts w:hint="eastAsia" w:ascii="宋体" w:hAnsi="宋体"/>
          <w:bCs/>
          <w:color w:val="000000"/>
          <w:sz w:val="28"/>
          <w:szCs w:val="28"/>
        </w:rPr>
        <w:t>为</w:t>
      </w:r>
      <w:r>
        <w:rPr>
          <w:color w:val="000000"/>
          <w:sz w:val="28"/>
        </w:rPr>
        <w:t>我</w:t>
      </w:r>
      <w:r>
        <w:rPr>
          <w:rFonts w:hint="eastAsia"/>
          <w:color w:val="000000"/>
          <w:sz w:val="28"/>
        </w:rPr>
        <w:t>公司签署</w:t>
      </w:r>
      <w:r>
        <w:rPr>
          <w:rFonts w:hint="eastAsia"/>
          <w:color w:val="000000"/>
          <w:sz w:val="28"/>
          <w:u w:val="single"/>
        </w:rPr>
        <w:t xml:space="preserve"> （项目名称）</w:t>
      </w:r>
      <w:r>
        <w:rPr>
          <w:rFonts w:hint="eastAsia"/>
          <w:color w:val="000000"/>
          <w:sz w:val="28"/>
        </w:rPr>
        <w:t>项目的投标文件</w:t>
      </w:r>
      <w:r>
        <w:rPr>
          <w:color w:val="000000"/>
          <w:sz w:val="28"/>
        </w:rPr>
        <w:t>的</w:t>
      </w:r>
      <w:r>
        <w:rPr>
          <w:rFonts w:hint="eastAsia"/>
          <w:color w:val="000000"/>
          <w:sz w:val="28"/>
        </w:rPr>
        <w:t>唯一法定代表人授权委托</w:t>
      </w:r>
      <w:r>
        <w:rPr>
          <w:color w:val="000000"/>
          <w:sz w:val="28"/>
        </w:rPr>
        <w:t>代理人</w:t>
      </w:r>
      <w:r>
        <w:rPr>
          <w:rFonts w:hint="eastAsia" w:ascii="宋体" w:hAnsi="宋体"/>
          <w:bCs/>
          <w:color w:val="000000"/>
          <w:sz w:val="28"/>
          <w:szCs w:val="28"/>
        </w:rPr>
        <w:t>，我承认代理人全权代表我所签署的本项目的投标文件的内容。</w:t>
      </w:r>
    </w:p>
    <w:p w14:paraId="03266FF6">
      <w:pPr>
        <w:tabs>
          <w:tab w:val="left" w:pos="-180"/>
        </w:tabs>
        <w:spacing w:line="500" w:lineRule="exact"/>
        <w:ind w:left="-178" w:leftChars="-85" w:firstLine="560" w:firstLineChars="200"/>
        <w:rPr>
          <w:rFonts w:ascii="宋体" w:hAnsi="宋体"/>
          <w:bCs/>
          <w:color w:val="000000"/>
          <w:sz w:val="28"/>
          <w:szCs w:val="28"/>
        </w:rPr>
      </w:pPr>
      <w:r>
        <w:rPr>
          <w:rFonts w:hint="eastAsia" w:ascii="宋体" w:hAnsi="宋体"/>
          <w:bCs/>
          <w:color w:val="000000"/>
          <w:sz w:val="28"/>
          <w:szCs w:val="28"/>
        </w:rPr>
        <w:t>代理人无权转委托，特此委托。</w:t>
      </w:r>
    </w:p>
    <w:p w14:paraId="20243674">
      <w:pPr>
        <w:tabs>
          <w:tab w:val="left" w:pos="1260"/>
        </w:tabs>
        <w:spacing w:line="500" w:lineRule="exact"/>
        <w:ind w:left="774" w:leftChars="-85" w:hanging="952" w:hangingChars="340"/>
        <w:rPr>
          <w:rFonts w:ascii="宋体" w:hAnsi="宋体"/>
          <w:bCs/>
          <w:color w:val="000000"/>
          <w:sz w:val="28"/>
          <w:szCs w:val="28"/>
        </w:rPr>
      </w:pPr>
    </w:p>
    <w:p w14:paraId="6F31BCF6">
      <w:pPr>
        <w:tabs>
          <w:tab w:val="left" w:pos="1260"/>
        </w:tabs>
        <w:spacing w:line="500" w:lineRule="exact"/>
        <w:ind w:left="774" w:leftChars="-85" w:hanging="952" w:hangingChars="340"/>
        <w:rPr>
          <w:rFonts w:ascii="宋体" w:hAnsi="宋体"/>
          <w:bCs/>
          <w:color w:val="000000"/>
          <w:sz w:val="28"/>
          <w:szCs w:val="28"/>
          <w:u w:val="single"/>
        </w:rPr>
      </w:pPr>
      <w:r>
        <w:rPr>
          <w:rFonts w:hint="eastAsia" w:ascii="宋体" w:hAnsi="宋体"/>
          <w:bCs/>
          <w:color w:val="000000"/>
          <w:sz w:val="28"/>
          <w:szCs w:val="28"/>
        </w:rPr>
        <w:t>代 理 人：</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性 别：</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年 龄：</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w:t>
      </w:r>
    </w:p>
    <w:p w14:paraId="4BCFF39B">
      <w:pPr>
        <w:tabs>
          <w:tab w:val="left" w:pos="1260"/>
        </w:tabs>
        <w:spacing w:line="500" w:lineRule="exact"/>
        <w:ind w:left="774" w:leftChars="-85" w:hanging="952" w:hangingChars="340"/>
        <w:rPr>
          <w:rFonts w:ascii="宋体" w:hAnsi="宋体"/>
          <w:bCs/>
          <w:color w:val="000000"/>
          <w:sz w:val="28"/>
          <w:szCs w:val="28"/>
          <w:u w:val="single"/>
        </w:rPr>
      </w:pPr>
      <w:r>
        <w:rPr>
          <w:rFonts w:hint="eastAsia" w:ascii="宋体" w:hAnsi="宋体"/>
          <w:bCs/>
          <w:color w:val="000000"/>
          <w:sz w:val="28"/>
          <w:szCs w:val="28"/>
        </w:rPr>
        <w:t>身份证号：</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职 务：</w:t>
      </w:r>
      <w:r>
        <w:rPr>
          <w:rFonts w:hint="eastAsia" w:ascii="宋体" w:hAnsi="宋体"/>
          <w:bCs/>
          <w:color w:val="000000"/>
          <w:sz w:val="28"/>
          <w:szCs w:val="28"/>
          <w:u w:val="single"/>
        </w:rPr>
        <w:t xml:space="preserve">          </w:t>
      </w:r>
    </w:p>
    <w:p w14:paraId="04F29113">
      <w:pPr>
        <w:tabs>
          <w:tab w:val="left" w:pos="1260"/>
        </w:tabs>
        <w:spacing w:line="500" w:lineRule="exact"/>
        <w:ind w:left="774" w:leftChars="-85" w:hanging="952" w:hangingChars="340"/>
        <w:rPr>
          <w:rFonts w:ascii="宋体" w:hAnsi="宋体"/>
          <w:bCs/>
          <w:color w:val="000000"/>
          <w:sz w:val="28"/>
          <w:szCs w:val="28"/>
          <w:u w:val="single"/>
        </w:rPr>
      </w:pPr>
      <w:r>
        <w:rPr>
          <w:rFonts w:hint="eastAsia" w:ascii="宋体" w:hAnsi="宋体"/>
          <w:bCs/>
          <w:color w:val="000000"/>
          <w:sz w:val="28"/>
          <w:szCs w:val="28"/>
        </w:rPr>
        <w:t>投 标 人：</w:t>
      </w:r>
      <w:r>
        <w:rPr>
          <w:rFonts w:hint="eastAsia" w:ascii="宋体" w:hAnsi="宋体"/>
          <w:bCs/>
          <w:color w:val="000000"/>
          <w:sz w:val="28"/>
          <w:szCs w:val="28"/>
          <w:u w:val="single"/>
        </w:rPr>
        <w:t xml:space="preserve">（盖章）                   </w:t>
      </w:r>
    </w:p>
    <w:p w14:paraId="7F11F554">
      <w:pPr>
        <w:tabs>
          <w:tab w:val="left" w:pos="1260"/>
        </w:tabs>
        <w:spacing w:line="500" w:lineRule="exact"/>
        <w:ind w:left="774" w:leftChars="-85" w:hanging="952" w:hangingChars="340"/>
        <w:rPr>
          <w:rFonts w:ascii="宋体" w:hAnsi="宋体"/>
          <w:bCs/>
          <w:color w:val="000000"/>
          <w:sz w:val="28"/>
          <w:szCs w:val="28"/>
          <w:u w:val="single"/>
        </w:rPr>
      </w:pPr>
      <w:r>
        <w:rPr>
          <w:rFonts w:hint="eastAsia" w:ascii="宋体" w:hAnsi="宋体"/>
          <w:bCs/>
          <w:color w:val="000000"/>
          <w:sz w:val="28"/>
          <w:szCs w:val="28"/>
        </w:rPr>
        <w:t>法定代表人：</w:t>
      </w:r>
      <w:r>
        <w:rPr>
          <w:rFonts w:hint="eastAsia" w:ascii="宋体" w:hAnsi="宋体"/>
          <w:bCs/>
          <w:color w:val="000000"/>
          <w:sz w:val="28"/>
          <w:szCs w:val="28"/>
          <w:u w:val="single"/>
        </w:rPr>
        <w:t xml:space="preserve">（签字或盖章）           </w:t>
      </w:r>
    </w:p>
    <w:p w14:paraId="2867F573">
      <w:pPr>
        <w:tabs>
          <w:tab w:val="left" w:pos="1260"/>
        </w:tabs>
        <w:spacing w:line="500" w:lineRule="exact"/>
        <w:ind w:left="774" w:leftChars="-85" w:hanging="952" w:hangingChars="340"/>
        <w:rPr>
          <w:rFonts w:ascii="宋体" w:hAnsi="宋体"/>
          <w:bCs/>
          <w:color w:val="000000"/>
          <w:sz w:val="28"/>
          <w:szCs w:val="28"/>
          <w:u w:val="single"/>
        </w:rPr>
      </w:pPr>
    </w:p>
    <w:p w14:paraId="77A0F7B3">
      <w:pPr>
        <w:tabs>
          <w:tab w:val="left" w:pos="1260"/>
        </w:tabs>
        <w:spacing w:line="500" w:lineRule="exact"/>
        <w:ind w:left="774" w:leftChars="-85" w:hanging="952" w:hangingChars="340"/>
        <w:jc w:val="right"/>
        <w:rPr>
          <w:rFonts w:ascii="宋体" w:hAnsi="宋体"/>
          <w:bCs/>
          <w:color w:val="000000"/>
          <w:sz w:val="28"/>
          <w:szCs w:val="28"/>
        </w:rPr>
      </w:pPr>
      <w:r>
        <w:rPr>
          <w:rFonts w:hint="eastAsia" w:ascii="宋体" w:hAnsi="宋体"/>
          <w:bCs/>
          <w:color w:val="000000"/>
          <w:sz w:val="28"/>
          <w:szCs w:val="28"/>
        </w:rPr>
        <w:t xml:space="preserve">授权委托日期：    年    月    日 </w:t>
      </w:r>
    </w:p>
    <w:p w14:paraId="11ACEB81">
      <w:pPr>
        <w:tabs>
          <w:tab w:val="left" w:pos="1260"/>
        </w:tabs>
        <w:spacing w:line="440" w:lineRule="exact"/>
        <w:ind w:left="778" w:leftChars="-85" w:hanging="956" w:hangingChars="340"/>
        <w:jc w:val="center"/>
        <w:rPr>
          <w:rFonts w:ascii="宋体" w:hAnsi="宋体"/>
          <w:b/>
          <w:bCs/>
          <w:color w:val="000000"/>
          <w:sz w:val="28"/>
          <w:szCs w:val="28"/>
        </w:rPr>
      </w:pPr>
    </w:p>
    <w:p w14:paraId="538BD972">
      <w:pPr>
        <w:tabs>
          <w:tab w:val="left" w:pos="1260"/>
        </w:tabs>
        <w:spacing w:line="440" w:lineRule="exact"/>
        <w:ind w:left="778" w:leftChars="-85" w:hanging="956" w:hangingChars="340"/>
        <w:jc w:val="center"/>
        <w:rPr>
          <w:rFonts w:ascii="宋体" w:hAnsi="宋体"/>
          <w:b/>
          <w:bCs/>
          <w:color w:val="000000"/>
          <w:sz w:val="28"/>
          <w:szCs w:val="28"/>
        </w:rPr>
      </w:pPr>
    </w:p>
    <w:p w14:paraId="0386E193">
      <w:pPr>
        <w:tabs>
          <w:tab w:val="left" w:pos="1260"/>
        </w:tabs>
        <w:spacing w:line="440" w:lineRule="exact"/>
        <w:ind w:left="505" w:leftChars="-85" w:hanging="683" w:hangingChars="340"/>
        <w:jc w:val="center"/>
        <w:rPr>
          <w:rFonts w:ascii="宋体" w:hAnsi="宋体"/>
          <w:b/>
          <w:bCs/>
          <w:color w:val="000000"/>
          <w:sz w:val="28"/>
          <w:szCs w:val="28"/>
        </w:rPr>
      </w:pPr>
      <w:r>
        <w:rPr>
          <w:rFonts w:ascii="宋体" w:hAnsi="宋体"/>
          <w:b/>
          <w:bCs/>
          <w:color w:val="000000"/>
          <w:sz w:val="20"/>
          <w:szCs w:val="28"/>
          <w:lang w:val="zh-CN"/>
        </w:rPr>
        <w:pict>
          <v:rect id="Rectangle 3" o:spid="_x0000_s1027" o:spt="1" style="position:absolute;left:0pt;margin-left:117pt;margin-top:19.6pt;height:140.4pt;width:241.5pt;z-index:251660288;mso-width-relative:page;mso-height-relative:page;" coordsize="21600,21600" o:gfxdata="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taJs1wAAAAoBAAAPAAAAAAAAAAEAIAAAACIAAABkcnMv&#10;ZG93bnJldi54bWxQSwECFAAUAAAACACHTuJAnWZ7RQQCAAA7BAAADgAAAAAAAAABACAAAAAmAQAA&#10;ZHJzL2Uyb0RvYy54bWxQSwUGAAAAAAYABgBZAQAAnAUAAAAA&#10;">
            <v:path/>
            <v:fill focussize="0,0"/>
            <v:stroke/>
            <v:imagedata o:title=""/>
            <o:lock v:ext="edit"/>
            <v:textbox>
              <w:txbxContent>
                <w:p w14:paraId="34A11B3C">
                  <w:pPr>
                    <w:jc w:val="center"/>
                  </w:pPr>
                </w:p>
                <w:p w14:paraId="4A24485D">
                  <w:pPr>
                    <w:jc w:val="center"/>
                  </w:pPr>
                </w:p>
                <w:p w14:paraId="472FFAFE">
                  <w:pPr>
                    <w:jc w:val="center"/>
                  </w:pPr>
                </w:p>
                <w:p w14:paraId="106A8201">
                  <w:pPr>
                    <w:jc w:val="center"/>
                    <w:rPr>
                      <w:sz w:val="24"/>
                    </w:rPr>
                  </w:pPr>
                  <w:r>
                    <w:rPr>
                      <w:rFonts w:hint="eastAsia"/>
                      <w:sz w:val="24"/>
                    </w:rPr>
                    <w:t>代理人身份证复印件</w:t>
                  </w:r>
                </w:p>
                <w:p w14:paraId="75221941">
                  <w:pPr>
                    <w:jc w:val="center"/>
                  </w:pPr>
                  <w:r>
                    <w:rPr>
                      <w:rFonts w:hint="eastAsia"/>
                      <w:sz w:val="24"/>
                    </w:rPr>
                    <w:t>（只可复印不可粘贴）</w:t>
                  </w:r>
                </w:p>
              </w:txbxContent>
            </v:textbox>
          </v:rect>
        </w:pict>
      </w:r>
    </w:p>
    <w:p w14:paraId="0D36A674">
      <w:pPr>
        <w:tabs>
          <w:tab w:val="left" w:pos="1260"/>
        </w:tabs>
        <w:spacing w:line="440" w:lineRule="exact"/>
        <w:ind w:left="778" w:leftChars="-85" w:hanging="956" w:hangingChars="340"/>
        <w:jc w:val="center"/>
        <w:rPr>
          <w:rFonts w:ascii="宋体" w:hAnsi="宋体"/>
          <w:b/>
          <w:bCs/>
          <w:color w:val="000000"/>
          <w:sz w:val="28"/>
          <w:szCs w:val="28"/>
        </w:rPr>
      </w:pPr>
    </w:p>
    <w:p w14:paraId="419100B5">
      <w:pPr>
        <w:tabs>
          <w:tab w:val="left" w:pos="1260"/>
        </w:tabs>
        <w:spacing w:line="440" w:lineRule="exact"/>
        <w:ind w:left="778" w:leftChars="-85" w:hanging="956" w:hangingChars="340"/>
        <w:jc w:val="center"/>
        <w:rPr>
          <w:rFonts w:ascii="宋体" w:hAnsi="宋体"/>
          <w:b/>
          <w:bCs/>
          <w:color w:val="000000"/>
          <w:sz w:val="28"/>
          <w:szCs w:val="28"/>
        </w:rPr>
      </w:pPr>
    </w:p>
    <w:p w14:paraId="5BCB7256">
      <w:pPr>
        <w:tabs>
          <w:tab w:val="left" w:pos="1260"/>
        </w:tabs>
        <w:spacing w:line="440" w:lineRule="exact"/>
        <w:ind w:left="778" w:leftChars="-85" w:hanging="956" w:hangingChars="340"/>
        <w:jc w:val="center"/>
        <w:rPr>
          <w:rFonts w:ascii="宋体" w:hAnsi="宋体"/>
          <w:b/>
          <w:bCs/>
          <w:color w:val="000000"/>
          <w:sz w:val="28"/>
          <w:szCs w:val="28"/>
        </w:rPr>
      </w:pPr>
    </w:p>
    <w:p w14:paraId="6B01D09D">
      <w:pPr>
        <w:tabs>
          <w:tab w:val="left" w:pos="1260"/>
        </w:tabs>
        <w:spacing w:line="440" w:lineRule="exact"/>
        <w:ind w:left="778" w:leftChars="-85" w:hanging="956" w:hangingChars="340"/>
        <w:jc w:val="center"/>
        <w:rPr>
          <w:rFonts w:ascii="宋体" w:hAnsi="宋体"/>
          <w:b/>
          <w:bCs/>
          <w:color w:val="000000"/>
          <w:sz w:val="28"/>
          <w:szCs w:val="28"/>
        </w:rPr>
      </w:pPr>
    </w:p>
    <w:p w14:paraId="453695F1">
      <w:pPr>
        <w:tabs>
          <w:tab w:val="left" w:pos="1260"/>
        </w:tabs>
        <w:spacing w:line="440" w:lineRule="exact"/>
        <w:ind w:left="778" w:leftChars="-85" w:hanging="956" w:hangingChars="340"/>
        <w:jc w:val="center"/>
        <w:rPr>
          <w:rFonts w:ascii="宋体" w:hAnsi="宋体"/>
          <w:b/>
          <w:bCs/>
          <w:color w:val="000000"/>
          <w:sz w:val="28"/>
          <w:szCs w:val="28"/>
        </w:rPr>
      </w:pPr>
    </w:p>
    <w:p w14:paraId="5B7494BD">
      <w:pPr>
        <w:tabs>
          <w:tab w:val="left" w:pos="1260"/>
        </w:tabs>
        <w:spacing w:line="440" w:lineRule="exact"/>
        <w:ind w:left="778" w:leftChars="-85" w:hanging="956" w:hangingChars="340"/>
        <w:jc w:val="center"/>
        <w:rPr>
          <w:rFonts w:ascii="宋体" w:hAnsi="宋体"/>
          <w:b/>
          <w:bCs/>
          <w:color w:val="000000"/>
          <w:sz w:val="28"/>
          <w:szCs w:val="28"/>
        </w:rPr>
      </w:pPr>
    </w:p>
    <w:p w14:paraId="62B312D2">
      <w:pPr>
        <w:tabs>
          <w:tab w:val="left" w:pos="1260"/>
        </w:tabs>
        <w:spacing w:line="440" w:lineRule="exact"/>
        <w:ind w:left="778" w:leftChars="-85" w:hanging="956" w:hangingChars="340"/>
        <w:jc w:val="center"/>
        <w:rPr>
          <w:rFonts w:ascii="宋体" w:hAnsi="宋体"/>
          <w:b/>
          <w:bCs/>
          <w:color w:val="000000"/>
          <w:sz w:val="28"/>
          <w:szCs w:val="28"/>
        </w:rPr>
      </w:pPr>
    </w:p>
    <w:p w14:paraId="2E2819E1">
      <w:pPr>
        <w:spacing w:line="400" w:lineRule="exact"/>
        <w:jc w:val="center"/>
        <w:rPr>
          <w:rFonts w:ascii="宋体" w:hAnsi="宋体"/>
          <w:b/>
          <w:bCs/>
          <w:color w:val="000000"/>
          <w:sz w:val="28"/>
          <w:szCs w:val="28"/>
        </w:rPr>
      </w:pPr>
    </w:p>
    <w:p w14:paraId="3AC4CB32">
      <w:pPr>
        <w:spacing w:line="400" w:lineRule="exact"/>
        <w:jc w:val="center"/>
        <w:rPr>
          <w:rFonts w:ascii="宋体" w:hAnsi="宋体"/>
          <w:b/>
          <w:bCs/>
          <w:color w:val="000000"/>
          <w:sz w:val="28"/>
          <w:szCs w:val="28"/>
        </w:rPr>
      </w:pPr>
    </w:p>
    <w:p w14:paraId="525F78A3">
      <w:pPr>
        <w:spacing w:line="400" w:lineRule="exact"/>
        <w:jc w:val="center"/>
        <w:rPr>
          <w:rFonts w:ascii="宋体" w:hAnsi="宋体"/>
          <w:b/>
          <w:bCs/>
          <w:color w:val="000000"/>
          <w:sz w:val="28"/>
          <w:szCs w:val="28"/>
        </w:rPr>
      </w:pPr>
    </w:p>
    <w:p w14:paraId="5D650BCB">
      <w:pPr>
        <w:spacing w:line="400" w:lineRule="exact"/>
        <w:jc w:val="center"/>
        <w:rPr>
          <w:rFonts w:ascii="宋体" w:hAnsi="宋体"/>
          <w:b/>
          <w:bCs/>
          <w:color w:val="000000"/>
          <w:sz w:val="28"/>
          <w:szCs w:val="28"/>
        </w:rPr>
      </w:pPr>
    </w:p>
    <w:p w14:paraId="4595145E">
      <w:pPr>
        <w:spacing w:line="400" w:lineRule="exact"/>
        <w:jc w:val="center"/>
        <w:rPr>
          <w:rFonts w:ascii="宋体" w:hAnsi="宋体"/>
          <w:b/>
          <w:bCs/>
          <w:color w:val="000000"/>
          <w:sz w:val="28"/>
          <w:szCs w:val="28"/>
        </w:rPr>
      </w:pPr>
    </w:p>
    <w:p w14:paraId="5EDDBBC9">
      <w:pPr>
        <w:spacing w:line="400" w:lineRule="exact"/>
        <w:jc w:val="center"/>
        <w:rPr>
          <w:rFonts w:ascii="宋体" w:hAnsi="宋体"/>
          <w:b/>
          <w:bCs/>
          <w:color w:val="000000"/>
          <w:sz w:val="28"/>
          <w:szCs w:val="28"/>
        </w:rPr>
      </w:pPr>
    </w:p>
    <w:p w14:paraId="08560767">
      <w:pPr>
        <w:spacing w:line="400" w:lineRule="exact"/>
        <w:ind w:left="420"/>
        <w:jc w:val="center"/>
        <w:rPr>
          <w:rFonts w:ascii="宋体" w:hAnsi="宋体"/>
          <w:bCs/>
          <w:color w:val="000000"/>
          <w:sz w:val="24"/>
        </w:rPr>
      </w:pPr>
      <w:r>
        <w:rPr>
          <w:rFonts w:ascii="宋体" w:hAnsi="宋体"/>
          <w:b/>
          <w:bCs/>
          <w:color w:val="000000"/>
          <w:sz w:val="28"/>
          <w:szCs w:val="28"/>
        </w:rPr>
        <w:br w:type="page"/>
      </w:r>
    </w:p>
    <w:p w14:paraId="1E35B6A1">
      <w:pPr>
        <w:jc w:val="center"/>
        <w:outlineLvl w:val="1"/>
        <w:rPr>
          <w:color w:val="000000"/>
          <w:sz w:val="30"/>
          <w:szCs w:val="30"/>
        </w:rPr>
      </w:pPr>
      <w:bookmarkStart w:id="8" w:name="_Toc2020"/>
      <w:r>
        <w:rPr>
          <w:rFonts w:hint="eastAsia" w:ascii="宋体" w:hAnsi="宋体"/>
          <w:b/>
          <w:color w:val="000000"/>
          <w:sz w:val="30"/>
        </w:rPr>
        <w:t>四、</w:t>
      </w:r>
      <w:r>
        <w:rPr>
          <w:rFonts w:hint="eastAsia"/>
          <w:b/>
          <w:color w:val="000000"/>
          <w:sz w:val="30"/>
          <w:szCs w:val="30"/>
        </w:rPr>
        <w:t>投标人基本情况表</w:t>
      </w:r>
      <w:bookmarkEnd w:id="8"/>
    </w:p>
    <w:p w14:paraId="562E093B">
      <w:pPr>
        <w:rPr>
          <w:rFonts w:ascii="宋体" w:hAnsi="宋体"/>
          <w:color w:val="000000"/>
          <w:sz w:val="28"/>
          <w:szCs w:val="28"/>
        </w:rPr>
      </w:pPr>
    </w:p>
    <w:tbl>
      <w:tblPr>
        <w:tblStyle w:val="16"/>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342"/>
        <w:gridCol w:w="2081"/>
        <w:gridCol w:w="71"/>
        <w:gridCol w:w="1489"/>
        <w:gridCol w:w="70"/>
        <w:gridCol w:w="2975"/>
      </w:tblGrid>
      <w:tr w14:paraId="2A55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58" w:type="dxa"/>
            <w:vAlign w:val="center"/>
          </w:tcPr>
          <w:p w14:paraId="2BB51C7C">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*单位名称</w:t>
            </w:r>
          </w:p>
        </w:tc>
        <w:tc>
          <w:tcPr>
            <w:tcW w:w="8028" w:type="dxa"/>
            <w:gridSpan w:val="6"/>
            <w:vAlign w:val="center"/>
          </w:tcPr>
          <w:p w14:paraId="3ACC4D5E">
            <w:pPr>
              <w:tabs>
                <w:tab w:val="left" w:pos="1260"/>
              </w:tabs>
              <w:spacing w:line="440" w:lineRule="exact"/>
              <w:ind w:left="774" w:leftChars="-85" w:hanging="952" w:hangingChars="340"/>
              <w:jc w:val="center"/>
              <w:rPr>
                <w:rFonts w:ascii="宋体" w:hAnsi="宋体"/>
                <w:bCs/>
                <w:color w:val="000000"/>
                <w:sz w:val="28"/>
                <w:szCs w:val="28"/>
              </w:rPr>
            </w:pPr>
          </w:p>
        </w:tc>
      </w:tr>
      <w:tr w14:paraId="7E20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58" w:type="dxa"/>
            <w:vAlign w:val="center"/>
          </w:tcPr>
          <w:p w14:paraId="143CBCF7">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*注册地址</w:t>
            </w:r>
          </w:p>
        </w:tc>
        <w:tc>
          <w:tcPr>
            <w:tcW w:w="8028" w:type="dxa"/>
            <w:gridSpan w:val="6"/>
            <w:vAlign w:val="center"/>
          </w:tcPr>
          <w:p w14:paraId="03B5349B">
            <w:pPr>
              <w:tabs>
                <w:tab w:val="left" w:pos="1260"/>
              </w:tabs>
              <w:spacing w:line="440" w:lineRule="exact"/>
              <w:ind w:left="774" w:leftChars="-85" w:hanging="952" w:hangingChars="340"/>
              <w:jc w:val="center"/>
              <w:rPr>
                <w:rFonts w:ascii="宋体" w:hAnsi="宋体"/>
                <w:bCs/>
                <w:color w:val="000000"/>
                <w:sz w:val="28"/>
                <w:szCs w:val="28"/>
              </w:rPr>
            </w:pPr>
          </w:p>
        </w:tc>
      </w:tr>
      <w:tr w14:paraId="2738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58" w:type="dxa"/>
            <w:vAlign w:val="center"/>
          </w:tcPr>
          <w:p w14:paraId="7C27D092">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*通信代码</w:t>
            </w:r>
          </w:p>
        </w:tc>
        <w:tc>
          <w:tcPr>
            <w:tcW w:w="1342" w:type="dxa"/>
            <w:vAlign w:val="center"/>
          </w:tcPr>
          <w:p w14:paraId="566625B5">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电话</w:t>
            </w:r>
          </w:p>
        </w:tc>
        <w:tc>
          <w:tcPr>
            <w:tcW w:w="2152" w:type="dxa"/>
            <w:gridSpan w:val="2"/>
            <w:vAlign w:val="center"/>
          </w:tcPr>
          <w:p w14:paraId="43C7A872">
            <w:pPr>
              <w:tabs>
                <w:tab w:val="left" w:pos="1260"/>
              </w:tabs>
              <w:spacing w:line="440" w:lineRule="exact"/>
              <w:ind w:left="774" w:leftChars="-85" w:hanging="952" w:hangingChars="340"/>
              <w:jc w:val="center"/>
              <w:rPr>
                <w:rFonts w:ascii="宋体" w:hAnsi="宋体"/>
                <w:bCs/>
                <w:color w:val="000000"/>
                <w:sz w:val="28"/>
                <w:szCs w:val="28"/>
              </w:rPr>
            </w:pPr>
          </w:p>
        </w:tc>
        <w:tc>
          <w:tcPr>
            <w:tcW w:w="1559" w:type="dxa"/>
            <w:gridSpan w:val="2"/>
            <w:vAlign w:val="center"/>
          </w:tcPr>
          <w:p w14:paraId="1D001D4E">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*邮箱</w:t>
            </w:r>
          </w:p>
        </w:tc>
        <w:tc>
          <w:tcPr>
            <w:tcW w:w="2975" w:type="dxa"/>
            <w:vAlign w:val="center"/>
          </w:tcPr>
          <w:p w14:paraId="36575D32">
            <w:pPr>
              <w:tabs>
                <w:tab w:val="left" w:pos="1260"/>
              </w:tabs>
              <w:spacing w:line="440" w:lineRule="exact"/>
              <w:ind w:left="774" w:leftChars="-85" w:hanging="952" w:hangingChars="340"/>
              <w:jc w:val="center"/>
              <w:rPr>
                <w:rFonts w:ascii="宋体" w:hAnsi="宋体"/>
                <w:bCs/>
                <w:color w:val="000000"/>
                <w:sz w:val="28"/>
                <w:szCs w:val="28"/>
              </w:rPr>
            </w:pPr>
          </w:p>
        </w:tc>
      </w:tr>
      <w:tr w14:paraId="1061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58" w:type="dxa"/>
            <w:vAlign w:val="center"/>
          </w:tcPr>
          <w:p w14:paraId="05AE991C">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*成立时间</w:t>
            </w:r>
          </w:p>
        </w:tc>
        <w:tc>
          <w:tcPr>
            <w:tcW w:w="8028" w:type="dxa"/>
            <w:gridSpan w:val="6"/>
            <w:vAlign w:val="center"/>
          </w:tcPr>
          <w:p w14:paraId="3A01DF11">
            <w:pPr>
              <w:tabs>
                <w:tab w:val="left" w:pos="1260"/>
              </w:tabs>
              <w:spacing w:line="440" w:lineRule="exact"/>
              <w:ind w:left="774" w:leftChars="-85" w:hanging="952" w:hangingChars="340"/>
              <w:jc w:val="center"/>
              <w:rPr>
                <w:rFonts w:ascii="宋体" w:hAnsi="宋体"/>
                <w:bCs/>
                <w:color w:val="000000"/>
                <w:sz w:val="28"/>
                <w:szCs w:val="28"/>
              </w:rPr>
            </w:pPr>
          </w:p>
        </w:tc>
      </w:tr>
      <w:tr w14:paraId="7032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58" w:type="dxa"/>
            <w:vAlign w:val="center"/>
          </w:tcPr>
          <w:p w14:paraId="1DEACA4C">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*单位性质</w:t>
            </w:r>
          </w:p>
        </w:tc>
        <w:tc>
          <w:tcPr>
            <w:tcW w:w="8028" w:type="dxa"/>
            <w:gridSpan w:val="6"/>
            <w:vAlign w:val="center"/>
          </w:tcPr>
          <w:p w14:paraId="2FB32B89">
            <w:pPr>
              <w:tabs>
                <w:tab w:val="left" w:pos="1260"/>
              </w:tabs>
              <w:spacing w:line="440" w:lineRule="exact"/>
              <w:ind w:left="774" w:leftChars="-85" w:hanging="952" w:hangingChars="340"/>
              <w:jc w:val="center"/>
              <w:rPr>
                <w:rFonts w:ascii="宋体" w:hAnsi="宋体"/>
                <w:bCs/>
                <w:color w:val="000000"/>
                <w:sz w:val="28"/>
                <w:szCs w:val="28"/>
              </w:rPr>
            </w:pPr>
          </w:p>
        </w:tc>
      </w:tr>
      <w:tr w14:paraId="0025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658" w:type="dxa"/>
            <w:vAlign w:val="center"/>
          </w:tcPr>
          <w:p w14:paraId="3A3C6176">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*法定代表人</w:t>
            </w:r>
          </w:p>
        </w:tc>
        <w:tc>
          <w:tcPr>
            <w:tcW w:w="8028" w:type="dxa"/>
            <w:gridSpan w:val="6"/>
            <w:vAlign w:val="center"/>
          </w:tcPr>
          <w:p w14:paraId="73D94CA9">
            <w:pPr>
              <w:tabs>
                <w:tab w:val="left" w:pos="1260"/>
              </w:tabs>
              <w:spacing w:line="440" w:lineRule="exact"/>
              <w:ind w:left="774" w:leftChars="-85" w:hanging="952" w:hangingChars="340"/>
              <w:jc w:val="center"/>
              <w:rPr>
                <w:rFonts w:ascii="宋体" w:hAnsi="宋体"/>
                <w:bCs/>
                <w:color w:val="000000"/>
                <w:sz w:val="28"/>
                <w:szCs w:val="28"/>
              </w:rPr>
            </w:pPr>
          </w:p>
        </w:tc>
      </w:tr>
      <w:tr w14:paraId="1C30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58" w:type="dxa"/>
            <w:vAlign w:val="center"/>
          </w:tcPr>
          <w:p w14:paraId="2FB20FB3">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资质等级</w:t>
            </w:r>
          </w:p>
        </w:tc>
        <w:tc>
          <w:tcPr>
            <w:tcW w:w="8028" w:type="dxa"/>
            <w:gridSpan w:val="6"/>
            <w:vAlign w:val="center"/>
          </w:tcPr>
          <w:p w14:paraId="612C09D5">
            <w:pPr>
              <w:tabs>
                <w:tab w:val="left" w:pos="1260"/>
              </w:tabs>
              <w:spacing w:line="440" w:lineRule="exact"/>
              <w:ind w:left="774" w:leftChars="-85" w:hanging="952" w:hangingChars="340"/>
              <w:jc w:val="center"/>
              <w:rPr>
                <w:rFonts w:ascii="宋体" w:hAnsi="宋体"/>
                <w:bCs/>
                <w:color w:val="000000"/>
                <w:sz w:val="28"/>
                <w:szCs w:val="28"/>
              </w:rPr>
            </w:pPr>
          </w:p>
        </w:tc>
      </w:tr>
      <w:tr w14:paraId="2E1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658" w:type="dxa"/>
            <w:vAlign w:val="center"/>
          </w:tcPr>
          <w:p w14:paraId="749F2791">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*统一社会信用代码</w:t>
            </w:r>
          </w:p>
        </w:tc>
        <w:tc>
          <w:tcPr>
            <w:tcW w:w="8028" w:type="dxa"/>
            <w:gridSpan w:val="6"/>
            <w:vAlign w:val="center"/>
          </w:tcPr>
          <w:p w14:paraId="1DD37634">
            <w:pPr>
              <w:tabs>
                <w:tab w:val="left" w:pos="1260"/>
              </w:tabs>
              <w:spacing w:line="440" w:lineRule="exact"/>
              <w:ind w:left="774" w:leftChars="-85" w:hanging="952" w:hangingChars="340"/>
              <w:jc w:val="center"/>
              <w:rPr>
                <w:rFonts w:ascii="宋体" w:hAnsi="宋体"/>
                <w:bCs/>
                <w:color w:val="000000"/>
                <w:sz w:val="28"/>
                <w:szCs w:val="28"/>
              </w:rPr>
            </w:pPr>
          </w:p>
        </w:tc>
      </w:tr>
      <w:tr w14:paraId="6909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14:paraId="334D9286">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*固定资产</w:t>
            </w:r>
          </w:p>
        </w:tc>
        <w:tc>
          <w:tcPr>
            <w:tcW w:w="8028" w:type="dxa"/>
            <w:gridSpan w:val="6"/>
            <w:vAlign w:val="center"/>
          </w:tcPr>
          <w:p w14:paraId="26E8314C">
            <w:pPr>
              <w:tabs>
                <w:tab w:val="left" w:pos="1260"/>
              </w:tabs>
              <w:spacing w:line="440" w:lineRule="exact"/>
              <w:ind w:left="774" w:leftChars="-85" w:hanging="952" w:hangingChars="340"/>
              <w:jc w:val="center"/>
              <w:rPr>
                <w:rFonts w:ascii="宋体" w:hAnsi="宋体"/>
                <w:bCs/>
                <w:color w:val="000000"/>
                <w:sz w:val="28"/>
                <w:szCs w:val="28"/>
              </w:rPr>
            </w:pPr>
          </w:p>
        </w:tc>
      </w:tr>
      <w:tr w14:paraId="535B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14:paraId="6B20092A">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*注册资金</w:t>
            </w:r>
          </w:p>
        </w:tc>
        <w:tc>
          <w:tcPr>
            <w:tcW w:w="8028" w:type="dxa"/>
            <w:gridSpan w:val="6"/>
            <w:vAlign w:val="center"/>
          </w:tcPr>
          <w:p w14:paraId="713E2F23">
            <w:pPr>
              <w:tabs>
                <w:tab w:val="left" w:pos="1260"/>
              </w:tabs>
              <w:spacing w:line="440" w:lineRule="exact"/>
              <w:ind w:left="774" w:leftChars="-85" w:hanging="952" w:hangingChars="340"/>
              <w:jc w:val="center"/>
              <w:rPr>
                <w:rFonts w:ascii="宋体" w:hAnsi="宋体"/>
                <w:bCs/>
                <w:color w:val="000000"/>
                <w:sz w:val="28"/>
                <w:szCs w:val="28"/>
              </w:rPr>
            </w:pPr>
          </w:p>
        </w:tc>
      </w:tr>
      <w:tr w14:paraId="670E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14:paraId="131C9B14">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*联系人1</w:t>
            </w:r>
          </w:p>
        </w:tc>
        <w:tc>
          <w:tcPr>
            <w:tcW w:w="3423" w:type="dxa"/>
            <w:gridSpan w:val="2"/>
            <w:vAlign w:val="center"/>
          </w:tcPr>
          <w:p w14:paraId="5FA73840">
            <w:pPr>
              <w:tabs>
                <w:tab w:val="left" w:pos="1260"/>
              </w:tabs>
              <w:spacing w:line="440" w:lineRule="exact"/>
              <w:ind w:left="774" w:leftChars="-85" w:hanging="952" w:hangingChars="340"/>
              <w:jc w:val="center"/>
              <w:rPr>
                <w:rFonts w:ascii="宋体" w:hAnsi="宋体"/>
                <w:bCs/>
                <w:color w:val="000000"/>
                <w:sz w:val="28"/>
                <w:szCs w:val="28"/>
              </w:rPr>
            </w:pPr>
          </w:p>
        </w:tc>
        <w:tc>
          <w:tcPr>
            <w:tcW w:w="1560" w:type="dxa"/>
            <w:gridSpan w:val="2"/>
            <w:vAlign w:val="center"/>
          </w:tcPr>
          <w:p w14:paraId="7D944297">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*电话</w:t>
            </w:r>
          </w:p>
        </w:tc>
        <w:tc>
          <w:tcPr>
            <w:tcW w:w="3045" w:type="dxa"/>
            <w:gridSpan w:val="2"/>
            <w:vAlign w:val="center"/>
          </w:tcPr>
          <w:p w14:paraId="1DB1E5CE">
            <w:pPr>
              <w:tabs>
                <w:tab w:val="left" w:pos="1260"/>
              </w:tabs>
              <w:spacing w:line="440" w:lineRule="exact"/>
              <w:ind w:left="774" w:leftChars="-85" w:hanging="952" w:hangingChars="340"/>
              <w:jc w:val="center"/>
              <w:rPr>
                <w:rFonts w:ascii="宋体" w:hAnsi="宋体"/>
                <w:bCs/>
                <w:color w:val="000000"/>
                <w:sz w:val="28"/>
                <w:szCs w:val="28"/>
              </w:rPr>
            </w:pPr>
          </w:p>
        </w:tc>
      </w:tr>
      <w:tr w14:paraId="351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58" w:type="dxa"/>
            <w:vAlign w:val="center"/>
          </w:tcPr>
          <w:p w14:paraId="791A09F0">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联系人2</w:t>
            </w:r>
          </w:p>
        </w:tc>
        <w:tc>
          <w:tcPr>
            <w:tcW w:w="3423" w:type="dxa"/>
            <w:gridSpan w:val="2"/>
            <w:vAlign w:val="center"/>
          </w:tcPr>
          <w:p w14:paraId="62A19533">
            <w:pPr>
              <w:tabs>
                <w:tab w:val="left" w:pos="1260"/>
              </w:tabs>
              <w:spacing w:line="440" w:lineRule="exact"/>
              <w:ind w:left="774" w:leftChars="-85" w:hanging="952" w:hangingChars="340"/>
              <w:jc w:val="center"/>
              <w:rPr>
                <w:rFonts w:ascii="宋体" w:hAnsi="宋体"/>
                <w:bCs/>
                <w:color w:val="000000"/>
                <w:sz w:val="28"/>
                <w:szCs w:val="28"/>
              </w:rPr>
            </w:pPr>
          </w:p>
        </w:tc>
        <w:tc>
          <w:tcPr>
            <w:tcW w:w="1560" w:type="dxa"/>
            <w:gridSpan w:val="2"/>
            <w:vAlign w:val="center"/>
          </w:tcPr>
          <w:p w14:paraId="523B52BD">
            <w:pPr>
              <w:tabs>
                <w:tab w:val="left" w:pos="1260"/>
              </w:tabs>
              <w:spacing w:line="440" w:lineRule="exact"/>
              <w:ind w:left="774" w:leftChars="-85" w:hanging="952" w:hangingChars="340"/>
              <w:jc w:val="center"/>
              <w:rPr>
                <w:rFonts w:ascii="宋体" w:hAnsi="宋体"/>
                <w:bCs/>
                <w:color w:val="000000"/>
                <w:sz w:val="28"/>
                <w:szCs w:val="28"/>
              </w:rPr>
            </w:pPr>
            <w:r>
              <w:rPr>
                <w:rFonts w:hint="eastAsia" w:ascii="宋体" w:hAnsi="宋体"/>
                <w:bCs/>
                <w:color w:val="000000"/>
                <w:sz w:val="28"/>
                <w:szCs w:val="28"/>
              </w:rPr>
              <w:t>电话</w:t>
            </w:r>
          </w:p>
        </w:tc>
        <w:tc>
          <w:tcPr>
            <w:tcW w:w="3045" w:type="dxa"/>
            <w:gridSpan w:val="2"/>
            <w:vAlign w:val="center"/>
          </w:tcPr>
          <w:p w14:paraId="566DA59C">
            <w:pPr>
              <w:tabs>
                <w:tab w:val="left" w:pos="1260"/>
              </w:tabs>
              <w:spacing w:line="440" w:lineRule="exact"/>
              <w:ind w:left="774" w:leftChars="-85" w:hanging="952" w:hangingChars="340"/>
              <w:jc w:val="center"/>
              <w:rPr>
                <w:rFonts w:ascii="宋体" w:hAnsi="宋体"/>
                <w:bCs/>
                <w:color w:val="000000"/>
                <w:sz w:val="28"/>
                <w:szCs w:val="28"/>
              </w:rPr>
            </w:pPr>
          </w:p>
        </w:tc>
      </w:tr>
    </w:tbl>
    <w:p w14:paraId="319F8773">
      <w:pPr>
        <w:rPr>
          <w:rFonts w:ascii="宋体" w:hAnsi="宋体"/>
          <w:color w:val="000000"/>
          <w:sz w:val="28"/>
          <w:szCs w:val="28"/>
        </w:rPr>
      </w:pPr>
    </w:p>
    <w:p w14:paraId="53E23AA5">
      <w:pPr>
        <w:rPr>
          <w:rFonts w:ascii="宋体" w:hAnsi="宋体"/>
          <w:color w:val="000000"/>
          <w:sz w:val="28"/>
          <w:szCs w:val="28"/>
        </w:rPr>
      </w:pPr>
      <w:r>
        <w:rPr>
          <w:rFonts w:hint="eastAsia" w:ascii="宋体" w:hAnsi="宋体"/>
          <w:color w:val="000000"/>
          <w:sz w:val="28"/>
          <w:szCs w:val="28"/>
        </w:rPr>
        <w:t>注：带*项目为必填项，投标人申明所提供的资料真实有效，如有虚假将承担相关法律责任。</w:t>
      </w:r>
    </w:p>
    <w:p w14:paraId="30A12B19">
      <w:pPr>
        <w:rPr>
          <w:rFonts w:ascii="宋体" w:hAnsi="宋体"/>
          <w:color w:val="000000"/>
          <w:sz w:val="28"/>
          <w:szCs w:val="28"/>
        </w:rPr>
      </w:pPr>
    </w:p>
    <w:p w14:paraId="514917E7">
      <w:pPr>
        <w:adjustRightInd w:val="0"/>
        <w:snapToGrid w:val="0"/>
        <w:spacing w:line="560" w:lineRule="exact"/>
        <w:ind w:left="210" w:leftChars="100" w:firstLine="347" w:firstLineChars="124"/>
        <w:rPr>
          <w:rFonts w:ascii="宋体" w:hAnsi="宋体"/>
          <w:color w:val="000000"/>
          <w:sz w:val="28"/>
          <w:szCs w:val="28"/>
          <w:u w:val="single"/>
        </w:rPr>
      </w:pPr>
      <w:r>
        <w:rPr>
          <w:rFonts w:hint="eastAsia" w:ascii="宋体" w:hAnsi="宋体"/>
          <w:color w:val="000000"/>
          <w:sz w:val="28"/>
          <w:szCs w:val="28"/>
        </w:rPr>
        <w:t>投标单位：（盖章）</w:t>
      </w:r>
      <w:r>
        <w:rPr>
          <w:rFonts w:hint="eastAsia" w:ascii="宋体" w:hAnsi="宋体"/>
          <w:color w:val="000000"/>
          <w:sz w:val="28"/>
          <w:szCs w:val="28"/>
          <w:u w:val="single"/>
        </w:rPr>
        <w:t xml:space="preserve">                                </w:t>
      </w:r>
    </w:p>
    <w:p w14:paraId="486F9AE0">
      <w:pPr>
        <w:adjustRightInd w:val="0"/>
        <w:snapToGrid w:val="0"/>
        <w:spacing w:line="560" w:lineRule="exact"/>
        <w:ind w:left="210" w:leftChars="100" w:firstLine="347" w:firstLineChars="124"/>
        <w:rPr>
          <w:rFonts w:ascii="宋体" w:hAnsi="宋体"/>
          <w:color w:val="000000"/>
          <w:sz w:val="28"/>
          <w:szCs w:val="28"/>
          <w:u w:val="single"/>
        </w:rPr>
      </w:pPr>
    </w:p>
    <w:p w14:paraId="603A6259">
      <w:pPr>
        <w:adjustRightInd w:val="0"/>
        <w:snapToGrid w:val="0"/>
        <w:spacing w:line="560" w:lineRule="exact"/>
        <w:ind w:firstLine="560" w:firstLineChars="200"/>
        <w:rPr>
          <w:rFonts w:ascii="宋体" w:hAnsi="宋体"/>
          <w:color w:val="000000"/>
          <w:sz w:val="28"/>
          <w:szCs w:val="28"/>
          <w:u w:val="single"/>
        </w:rPr>
      </w:pPr>
      <w:r>
        <w:rPr>
          <w:rFonts w:hint="eastAsia" w:ascii="宋体" w:hAnsi="宋体"/>
          <w:color w:val="000000"/>
          <w:sz w:val="28"/>
          <w:szCs w:val="28"/>
        </w:rPr>
        <w:t>授权代表：（签名）</w:t>
      </w:r>
      <w:r>
        <w:rPr>
          <w:rFonts w:hint="eastAsia" w:ascii="宋体" w:hAnsi="宋体"/>
          <w:color w:val="000000"/>
          <w:sz w:val="28"/>
          <w:szCs w:val="28"/>
          <w:u w:val="single"/>
        </w:rPr>
        <w:t xml:space="preserve">                                </w:t>
      </w:r>
    </w:p>
    <w:p w14:paraId="1702B7BA">
      <w:pPr>
        <w:adjustRightInd w:val="0"/>
        <w:snapToGrid w:val="0"/>
        <w:spacing w:line="560" w:lineRule="exact"/>
        <w:ind w:firstLine="560" w:firstLineChars="200"/>
        <w:rPr>
          <w:rFonts w:ascii="宋体" w:hAnsi="宋体"/>
          <w:color w:val="000000"/>
          <w:sz w:val="28"/>
          <w:szCs w:val="28"/>
          <w:u w:val="single"/>
        </w:rPr>
      </w:pPr>
    </w:p>
    <w:p w14:paraId="5AD5C11C">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填表日期：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427B184">
      <w:pPr>
        <w:jc w:val="center"/>
        <w:rPr>
          <w:rFonts w:ascii="宋体" w:hAnsi="宋体"/>
          <w:b/>
          <w:color w:val="000000"/>
          <w:sz w:val="30"/>
        </w:rPr>
      </w:pPr>
    </w:p>
    <w:p w14:paraId="4481D4ED">
      <w:pPr>
        <w:jc w:val="center"/>
        <w:rPr>
          <w:rFonts w:ascii="宋体" w:hAnsi="宋体"/>
          <w:b/>
          <w:bCs/>
          <w:color w:val="000000"/>
          <w:sz w:val="28"/>
          <w:szCs w:val="28"/>
        </w:rPr>
      </w:pPr>
    </w:p>
    <w:p w14:paraId="78BBA6F8">
      <w:pPr>
        <w:jc w:val="center"/>
        <w:outlineLvl w:val="1"/>
        <w:rPr>
          <w:rFonts w:ascii="宋体" w:hAnsi="宋体"/>
          <w:b/>
          <w:bCs/>
          <w:color w:val="000000"/>
          <w:sz w:val="28"/>
          <w:szCs w:val="28"/>
        </w:rPr>
      </w:pPr>
      <w:bookmarkStart w:id="9" w:name="_Toc3850"/>
      <w:r>
        <w:rPr>
          <w:rFonts w:hint="eastAsia" w:ascii="宋体" w:hAnsi="宋体"/>
          <w:b/>
          <w:bCs/>
          <w:color w:val="000000"/>
          <w:sz w:val="28"/>
          <w:szCs w:val="28"/>
        </w:rPr>
        <w:t>五、财务文件或资信证明</w:t>
      </w:r>
      <w:bookmarkEnd w:id="9"/>
    </w:p>
    <w:p w14:paraId="68270DE9">
      <w:pPr>
        <w:pStyle w:val="41"/>
        <w:ind w:firstLine="480"/>
        <w:rPr>
          <w:rFonts w:hint="default" w:ascii="仿宋_GB2312" w:hAnsi="仿宋_GB2312" w:eastAsia="仿宋_GB2312" w:cs="仿宋_GB2312"/>
        </w:rPr>
      </w:pPr>
    </w:p>
    <w:p w14:paraId="19656F7C">
      <w:pPr>
        <w:pStyle w:val="41"/>
        <w:jc w:val="both"/>
        <w:rPr>
          <w:rFonts w:hint="default" w:eastAsia="仿宋_GB2312"/>
          <w:sz w:val="24"/>
          <w:szCs w:val="24"/>
          <w:lang w:eastAsia="zh-CN"/>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lang w:eastAsia="zh-CN"/>
        </w:rPr>
        <w:t>山东阳光融和医院有限责任公司</w:t>
      </w:r>
    </w:p>
    <w:p w14:paraId="3CF26C5D">
      <w:pPr>
        <w:pStyle w:val="41"/>
        <w:ind w:firstLine="480"/>
        <w:rPr>
          <w:rFonts w:hint="default"/>
          <w:sz w:val="24"/>
          <w:szCs w:val="24"/>
        </w:rPr>
      </w:pPr>
      <w:r>
        <w:rPr>
          <w:rFonts w:ascii="仿宋_GB2312" w:hAnsi="仿宋_GB2312" w:eastAsia="仿宋_GB2312" w:cs="仿宋_GB2312"/>
          <w:sz w:val="24"/>
          <w:szCs w:val="24"/>
        </w:rPr>
        <w:t>（ ）投标人提供财务报告的</w:t>
      </w:r>
    </w:p>
    <w:p w14:paraId="629FA255">
      <w:pPr>
        <w:pStyle w:val="41"/>
        <w:ind w:firstLine="480"/>
        <w:rPr>
          <w:rFonts w:hint="default"/>
          <w:sz w:val="24"/>
          <w:szCs w:val="24"/>
        </w:rPr>
      </w:pPr>
      <w:r>
        <w:rPr>
          <w:rFonts w:ascii="仿宋_GB2312" w:hAnsi="仿宋_GB2312" w:eastAsia="仿宋_GB2312" w:cs="仿宋_GB2312"/>
          <w:sz w:val="24"/>
          <w:szCs w:val="24"/>
        </w:rPr>
        <w:t>□企业适用：现附上我方</w:t>
      </w:r>
      <w:r>
        <w:rPr>
          <w:rFonts w:ascii="仿宋_GB2312" w:hAnsi="仿宋_GB2312" w:eastAsia="仿宋_GB2312" w:cs="仿宋_GB2312"/>
          <w:sz w:val="24"/>
          <w:szCs w:val="24"/>
          <w:u w:val="single"/>
        </w:rPr>
        <w:t>（填写“具体的年度、或半年度、季度”）</w:t>
      </w:r>
      <w:r>
        <w:rPr>
          <w:rFonts w:ascii="仿宋_GB2312" w:hAnsi="仿宋_GB2312" w:eastAsia="仿宋_GB2312" w:cs="仿宋_GB2312"/>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4111DCB6">
      <w:pPr>
        <w:pStyle w:val="41"/>
        <w:ind w:firstLine="480"/>
        <w:rPr>
          <w:rFonts w:hint="default"/>
          <w:sz w:val="24"/>
          <w:szCs w:val="24"/>
        </w:rPr>
      </w:pPr>
      <w:r>
        <w:rPr>
          <w:rFonts w:ascii="仿宋_GB2312" w:hAnsi="仿宋_GB2312" w:eastAsia="仿宋_GB2312" w:cs="仿宋_GB2312"/>
          <w:sz w:val="24"/>
          <w:szCs w:val="24"/>
        </w:rPr>
        <w:t>□事业单位适用：现附上我方</w:t>
      </w:r>
      <w:r>
        <w:rPr>
          <w:rFonts w:ascii="仿宋_GB2312" w:hAnsi="仿宋_GB2312" w:eastAsia="仿宋_GB2312" w:cs="仿宋_GB2312"/>
          <w:sz w:val="24"/>
          <w:szCs w:val="24"/>
          <w:u w:val="single"/>
        </w:rPr>
        <w:t>（填写“具体的年度、或半年度、或季度”）</w:t>
      </w:r>
      <w:r>
        <w:rPr>
          <w:rFonts w:ascii="仿宋_GB2312" w:hAnsi="仿宋_GB2312" w:eastAsia="仿宋_GB2312" w:cs="仿宋_GB2312"/>
          <w:sz w:val="24"/>
          <w:szCs w:val="24"/>
        </w:rPr>
        <w:t>财务报告复印件，包括资产负债表、收入支出表（或收入费用表）、财政补助收入支出表（若有）、会计师事务所营业执照和注册会计师资格证书，上述证明材料真实有效，否则我方负全部责任。</w:t>
      </w:r>
    </w:p>
    <w:p w14:paraId="54EC0EA5">
      <w:pPr>
        <w:pStyle w:val="41"/>
        <w:ind w:firstLine="480"/>
        <w:rPr>
          <w:rFonts w:hint="default"/>
          <w:sz w:val="24"/>
          <w:szCs w:val="24"/>
        </w:rPr>
      </w:pPr>
      <w:r>
        <w:rPr>
          <w:rFonts w:ascii="仿宋_GB2312" w:hAnsi="仿宋_GB2312" w:eastAsia="仿宋_GB2312" w:cs="仿宋_GB2312"/>
          <w:sz w:val="24"/>
          <w:szCs w:val="24"/>
        </w:rPr>
        <w:t>□社会团体、民办非企适用：现附上我方</w:t>
      </w:r>
      <w:r>
        <w:rPr>
          <w:rFonts w:ascii="仿宋_GB2312" w:hAnsi="仿宋_GB2312" w:eastAsia="仿宋_GB2312" w:cs="仿宋_GB2312"/>
          <w:sz w:val="24"/>
          <w:szCs w:val="24"/>
          <w:u w:val="single"/>
        </w:rPr>
        <w:t>（填写“具体的年度、或半年度、或季度”）</w:t>
      </w:r>
      <w:r>
        <w:rPr>
          <w:rFonts w:ascii="仿宋_GB2312" w:hAnsi="仿宋_GB2312" w:eastAsia="仿宋_GB2312" w:cs="仿宋_GB2312"/>
          <w:sz w:val="24"/>
          <w:szCs w:val="24"/>
        </w:rPr>
        <w:t>财务报告复印件，包括资产负债表、业务活动表、现金流量表、会计师事务所营业执照和注册会计师资格证书，上述证明材料真实有效，否则我方负全部责任。</w:t>
      </w:r>
    </w:p>
    <w:p w14:paraId="1F7488D2">
      <w:pPr>
        <w:pStyle w:val="41"/>
        <w:ind w:firstLine="480"/>
        <w:rPr>
          <w:rFonts w:hint="default"/>
          <w:sz w:val="24"/>
          <w:szCs w:val="24"/>
        </w:rPr>
      </w:pPr>
      <w:r>
        <w:rPr>
          <w:rFonts w:ascii="仿宋_GB2312" w:hAnsi="仿宋_GB2312" w:eastAsia="仿宋_GB2312" w:cs="仿宋_GB2312"/>
          <w:sz w:val="24"/>
          <w:szCs w:val="24"/>
        </w:rPr>
        <w:t>（ ）投标人提供资信证明的</w:t>
      </w:r>
    </w:p>
    <w:p w14:paraId="4DFF6AEF">
      <w:pPr>
        <w:pStyle w:val="41"/>
        <w:ind w:firstLine="480"/>
        <w:rPr>
          <w:rFonts w:hint="default"/>
          <w:sz w:val="24"/>
          <w:szCs w:val="24"/>
        </w:rPr>
      </w:pPr>
      <w:r>
        <w:rPr>
          <w:rFonts w:ascii="仿宋_GB2312" w:hAnsi="仿宋_GB2312" w:eastAsia="仿宋_GB2312" w:cs="仿宋_GB2312"/>
          <w:sz w:val="24"/>
          <w:szCs w:val="24"/>
        </w:rPr>
        <w:t>□非自然人适用（包括企业、事业单位、社会团体和其他组织）：现附上我方银行：</w:t>
      </w:r>
      <w:r>
        <w:rPr>
          <w:rFonts w:ascii="仿宋_GB2312" w:hAnsi="仿宋_GB2312" w:eastAsia="仿宋_GB2312" w:cs="仿宋_GB2312"/>
          <w:sz w:val="24"/>
          <w:szCs w:val="24"/>
          <w:u w:val="single"/>
        </w:rPr>
        <w:t>（填写“开户银行全称”）</w:t>
      </w:r>
      <w:r>
        <w:rPr>
          <w:rFonts w:ascii="仿宋_GB2312" w:hAnsi="仿宋_GB2312" w:eastAsia="仿宋_GB2312" w:cs="仿宋_GB2312"/>
          <w:sz w:val="24"/>
          <w:szCs w:val="24"/>
        </w:rPr>
        <w:t>出具的资信证明复印件，上述证明材料真实有效，否则我方负全部责任。</w:t>
      </w:r>
    </w:p>
    <w:p w14:paraId="6A783D8E">
      <w:pPr>
        <w:pStyle w:val="41"/>
        <w:ind w:firstLine="480"/>
        <w:rPr>
          <w:rFonts w:hint="default"/>
          <w:sz w:val="24"/>
          <w:szCs w:val="24"/>
        </w:rPr>
      </w:pPr>
      <w:r>
        <w:rPr>
          <w:rFonts w:ascii="仿宋_GB2312" w:hAnsi="仿宋_GB2312" w:eastAsia="仿宋_GB2312" w:cs="仿宋_GB2312"/>
          <w:sz w:val="24"/>
          <w:szCs w:val="24"/>
        </w:rPr>
        <w:t>□自然人适用：现附上我方银行</w:t>
      </w:r>
      <w:r>
        <w:rPr>
          <w:rFonts w:ascii="仿宋_GB2312" w:hAnsi="仿宋_GB2312" w:eastAsia="仿宋_GB2312" w:cs="仿宋_GB2312"/>
          <w:sz w:val="24"/>
          <w:szCs w:val="24"/>
          <w:u w:val="single"/>
        </w:rPr>
        <w:t>：（填写自然人的“个人账户的开户银行全称”）</w:t>
      </w:r>
      <w:r>
        <w:rPr>
          <w:rFonts w:ascii="仿宋_GB2312" w:hAnsi="仿宋_GB2312" w:eastAsia="仿宋_GB2312" w:cs="仿宋_GB2312"/>
          <w:sz w:val="24"/>
          <w:szCs w:val="24"/>
        </w:rPr>
        <w:t>出具的资信证明复印件，上述证明材料真实有效，否则我方负全部责任。</w:t>
      </w:r>
    </w:p>
    <w:p w14:paraId="549DF434">
      <w:pPr>
        <w:pStyle w:val="41"/>
        <w:ind w:firstLine="480"/>
        <w:rPr>
          <w:rFonts w:hint="default" w:ascii="仿宋_GB2312" w:hAnsi="仿宋_GB2312" w:eastAsia="仿宋_GB2312" w:cs="仿宋_GB2312"/>
          <w:sz w:val="24"/>
          <w:szCs w:val="24"/>
        </w:rPr>
      </w:pPr>
    </w:p>
    <w:p w14:paraId="56665AFF">
      <w:pPr>
        <w:pStyle w:val="41"/>
        <w:ind w:firstLine="480"/>
        <w:rPr>
          <w:rFonts w:hint="default" w:ascii="仿宋_GB2312" w:hAnsi="仿宋_GB2312" w:eastAsia="仿宋_GB2312" w:cs="仿宋_GB2312"/>
          <w:sz w:val="22"/>
          <w:szCs w:val="22"/>
        </w:rPr>
      </w:pPr>
    </w:p>
    <w:p w14:paraId="38AC012C">
      <w:pPr>
        <w:pStyle w:val="41"/>
        <w:ind w:firstLine="480"/>
        <w:rPr>
          <w:rFonts w:hint="default"/>
          <w:sz w:val="22"/>
          <w:szCs w:val="22"/>
        </w:rPr>
      </w:pPr>
      <w:r>
        <w:rPr>
          <w:rFonts w:ascii="仿宋_GB2312" w:hAnsi="仿宋_GB2312" w:eastAsia="仿宋_GB2312" w:cs="仿宋_GB2312"/>
          <w:sz w:val="22"/>
          <w:szCs w:val="22"/>
        </w:rPr>
        <w:t>※注意：</w:t>
      </w:r>
    </w:p>
    <w:p w14:paraId="098302F1">
      <w:pPr>
        <w:pStyle w:val="41"/>
        <w:ind w:firstLine="480"/>
        <w:rPr>
          <w:rFonts w:hint="default"/>
          <w:sz w:val="22"/>
          <w:szCs w:val="22"/>
        </w:rPr>
      </w:pPr>
      <w:r>
        <w:rPr>
          <w:rFonts w:ascii="仿宋_GB2312" w:hAnsi="仿宋_GB2312" w:eastAsia="仿宋_GB2312" w:cs="仿宋_GB2312"/>
          <w:sz w:val="22"/>
          <w:szCs w:val="22"/>
        </w:rPr>
        <w:t>1、请投标人按照实际情况编制填写，在相应的（）中打“√”并选择相应的“□”（若有）后，再按照本格式的要求提供相应证明材料的复印件。</w:t>
      </w:r>
    </w:p>
    <w:p w14:paraId="15AB3366">
      <w:pPr>
        <w:pStyle w:val="41"/>
        <w:ind w:firstLine="480"/>
        <w:rPr>
          <w:rFonts w:hint="default"/>
          <w:sz w:val="22"/>
          <w:szCs w:val="22"/>
        </w:rPr>
      </w:pPr>
      <w:r>
        <w:rPr>
          <w:rFonts w:ascii="仿宋_GB2312" w:hAnsi="仿宋_GB2312" w:eastAsia="仿宋_GB2312" w:cs="仿宋_GB2312"/>
          <w:sz w:val="22"/>
          <w:szCs w:val="22"/>
        </w:rPr>
        <w:t>2、投标人提供的财务报告复印件（成立年限按照投标截止时间推算）应符合下列规定：</w:t>
      </w:r>
    </w:p>
    <w:p w14:paraId="2D686338">
      <w:pPr>
        <w:pStyle w:val="41"/>
        <w:ind w:firstLine="480"/>
        <w:rPr>
          <w:rFonts w:hint="default"/>
          <w:sz w:val="22"/>
          <w:szCs w:val="22"/>
        </w:rPr>
      </w:pPr>
      <w:r>
        <w:rPr>
          <w:rFonts w:ascii="仿宋_GB2312" w:hAnsi="仿宋_GB2312" w:eastAsia="仿宋_GB2312" w:cs="仿宋_GB2312"/>
          <w:sz w:val="22"/>
          <w:szCs w:val="22"/>
        </w:rPr>
        <w:t>2.1成立年限满1年及以上的投标人，提供经审计的招标文件规定的年度财务报告。</w:t>
      </w:r>
    </w:p>
    <w:p w14:paraId="69078A6C">
      <w:pPr>
        <w:pStyle w:val="41"/>
        <w:ind w:firstLine="480"/>
        <w:rPr>
          <w:rFonts w:hint="default"/>
          <w:sz w:val="22"/>
          <w:szCs w:val="22"/>
        </w:rPr>
      </w:pPr>
      <w:r>
        <w:rPr>
          <w:rFonts w:ascii="仿宋_GB2312" w:hAnsi="仿宋_GB2312" w:eastAsia="仿宋_GB2312" w:cs="仿宋_GB2312"/>
          <w:sz w:val="22"/>
          <w:szCs w:val="22"/>
        </w:rPr>
        <w:t>2.2成立年限满半年但不足1年的投标人，提供该半年度中任一季度的季度财务报告或该半年度的半年度财务报告。</w:t>
      </w:r>
    </w:p>
    <w:p w14:paraId="29F77A6F">
      <w:pPr>
        <w:pStyle w:val="41"/>
        <w:ind w:firstLine="480"/>
        <w:rPr>
          <w:rFonts w:hint="default"/>
          <w:sz w:val="22"/>
          <w:szCs w:val="22"/>
        </w:rPr>
      </w:pPr>
      <w:r>
        <w:rPr>
          <w:rFonts w:ascii="仿宋_GB2312" w:hAnsi="仿宋_GB2312" w:eastAsia="仿宋_GB2312" w:cs="仿宋_GB2312"/>
          <w:sz w:val="22"/>
          <w:szCs w:val="2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CDEE8D4">
      <w:pPr>
        <w:pStyle w:val="41"/>
        <w:ind w:firstLine="480"/>
        <w:jc w:val="right"/>
        <w:rPr>
          <w:rFonts w:hint="default" w:ascii="仿宋_GB2312" w:hAnsi="仿宋_GB2312" w:eastAsia="仿宋_GB2312" w:cs="仿宋_GB2312"/>
          <w:sz w:val="24"/>
          <w:szCs w:val="24"/>
        </w:rPr>
      </w:pPr>
    </w:p>
    <w:p w14:paraId="3D35949A">
      <w:pPr>
        <w:pStyle w:val="41"/>
        <w:ind w:firstLine="480"/>
        <w:jc w:val="right"/>
        <w:rPr>
          <w:rFonts w:hint="default" w:ascii="仿宋_GB2312" w:hAnsi="仿宋_GB2312" w:eastAsia="仿宋_GB2312" w:cs="仿宋_GB2312"/>
          <w:sz w:val="24"/>
          <w:szCs w:val="24"/>
        </w:rPr>
      </w:pPr>
    </w:p>
    <w:p w14:paraId="6E678AAE">
      <w:pPr>
        <w:pStyle w:val="41"/>
        <w:ind w:firstLine="480"/>
        <w:jc w:val="right"/>
        <w:rPr>
          <w:rFonts w:hint="default" w:ascii="仿宋_GB2312" w:hAnsi="仿宋_GB2312" w:eastAsia="仿宋_GB2312" w:cs="仿宋_GB2312"/>
          <w:sz w:val="24"/>
          <w:szCs w:val="24"/>
        </w:rPr>
      </w:pPr>
    </w:p>
    <w:p w14:paraId="5D568E66">
      <w:pPr>
        <w:pStyle w:val="41"/>
        <w:ind w:firstLine="480"/>
        <w:jc w:val="right"/>
        <w:rPr>
          <w:rFonts w:hint="default"/>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534EB3A8">
      <w:pPr>
        <w:pStyle w:val="41"/>
        <w:ind w:firstLine="480"/>
        <w:jc w:val="right"/>
        <w:rPr>
          <w:rFonts w:hint="default"/>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33F0475E">
      <w:pPr>
        <w:rPr>
          <w:rFonts w:ascii="宋体" w:hAnsi="宋体"/>
          <w:b/>
          <w:bCs/>
          <w:color w:val="000000"/>
          <w:sz w:val="28"/>
          <w:szCs w:val="28"/>
        </w:rPr>
      </w:pPr>
      <w:r>
        <w:rPr>
          <w:rFonts w:hint="eastAsia" w:ascii="宋体" w:hAnsi="宋体"/>
          <w:b/>
          <w:bCs/>
          <w:color w:val="000000"/>
          <w:sz w:val="28"/>
          <w:szCs w:val="28"/>
        </w:rPr>
        <w:br w:type="page"/>
      </w:r>
    </w:p>
    <w:p w14:paraId="5BA3758B">
      <w:pPr>
        <w:jc w:val="center"/>
        <w:outlineLvl w:val="1"/>
        <w:rPr>
          <w:rFonts w:ascii="宋体" w:hAnsi="宋体"/>
          <w:b/>
          <w:bCs/>
          <w:color w:val="000000"/>
          <w:sz w:val="28"/>
          <w:szCs w:val="28"/>
        </w:rPr>
      </w:pPr>
      <w:bookmarkStart w:id="10" w:name="_Toc19836"/>
      <w:r>
        <w:rPr>
          <w:rFonts w:hint="eastAsia" w:ascii="宋体" w:hAnsi="宋体"/>
          <w:b/>
          <w:bCs/>
          <w:color w:val="000000"/>
          <w:sz w:val="28"/>
          <w:szCs w:val="28"/>
        </w:rPr>
        <w:t>六、</w:t>
      </w:r>
      <w:r>
        <w:rPr>
          <w:rFonts w:hint="eastAsia" w:ascii="宋体" w:hAnsi="宋体"/>
          <w:b/>
          <w:bCs/>
          <w:color w:val="000000"/>
          <w:sz w:val="28"/>
          <w:szCs w:val="28"/>
          <w:lang w:val="zh-CN"/>
        </w:rPr>
        <w:t>依法缴纳税收证明材料</w:t>
      </w:r>
      <w:bookmarkEnd w:id="10"/>
    </w:p>
    <w:p w14:paraId="0A7E2569">
      <w:pPr>
        <w:rPr>
          <w:rFonts w:ascii="宋体" w:hAnsi="宋体"/>
          <w:b/>
          <w:bCs/>
          <w:color w:val="000000"/>
          <w:sz w:val="28"/>
          <w:szCs w:val="28"/>
        </w:rPr>
      </w:pPr>
    </w:p>
    <w:p w14:paraId="2B480E09">
      <w:pPr>
        <w:pStyle w:val="41"/>
        <w:jc w:val="both"/>
        <w:rPr>
          <w:rFonts w:hint="default" w:eastAsia="仿宋_GB2312"/>
          <w:sz w:val="24"/>
          <w:szCs w:val="24"/>
          <w:lang w:eastAsia="zh-CN"/>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lang w:eastAsia="zh-CN"/>
        </w:rPr>
        <w:t>山东阳光融和医院有限责任公司</w:t>
      </w:r>
    </w:p>
    <w:p w14:paraId="3F82F0B4">
      <w:pPr>
        <w:pStyle w:val="41"/>
        <w:ind w:firstLine="480"/>
        <w:rPr>
          <w:rFonts w:hint="default"/>
          <w:sz w:val="24"/>
          <w:szCs w:val="24"/>
        </w:rPr>
      </w:pPr>
      <w:r>
        <w:rPr>
          <w:rFonts w:ascii="仿宋_GB2312" w:hAnsi="仿宋_GB2312" w:eastAsia="仿宋_GB2312" w:cs="仿宋_GB2312"/>
          <w:sz w:val="24"/>
          <w:szCs w:val="24"/>
        </w:rPr>
        <w:t>1、依法缴纳税收的投标人</w:t>
      </w:r>
    </w:p>
    <w:p w14:paraId="320AEF97">
      <w:pPr>
        <w:pStyle w:val="41"/>
        <w:ind w:firstLine="480"/>
        <w:rPr>
          <w:rFonts w:hint="default"/>
          <w:sz w:val="24"/>
          <w:szCs w:val="24"/>
        </w:rPr>
      </w:pPr>
      <w:r>
        <w:rPr>
          <w:rFonts w:ascii="仿宋_GB2312" w:hAnsi="仿宋_GB2312" w:eastAsia="仿宋_GB2312" w:cs="仿宋_GB2312"/>
          <w:sz w:val="24"/>
          <w:szCs w:val="24"/>
        </w:rPr>
        <w:t>（ ）法人（包括企业、事业单位和社会团体）的</w:t>
      </w:r>
    </w:p>
    <w:p w14:paraId="1E752E0D">
      <w:pPr>
        <w:pStyle w:val="41"/>
        <w:ind w:firstLine="480"/>
        <w:rPr>
          <w:rFonts w:hint="default"/>
          <w:sz w:val="24"/>
          <w:szCs w:val="24"/>
        </w:rPr>
      </w:pPr>
      <w:r>
        <w:rPr>
          <w:rFonts w:ascii="仿宋_GB2312" w:hAnsi="仿宋_GB2312" w:eastAsia="仿宋_GB2312" w:cs="仿宋_GB2312"/>
          <w:sz w:val="24"/>
          <w:szCs w:val="24"/>
        </w:rPr>
        <w:t>现附上自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期间我方缴纳（包括但不限于税务机关出具的专用收据、税收缴纳证明或税收代缴银行的缴款收讫凭证）等税收凭据复印件，上述证明材料真实有效，否则我方负全部责任。</w:t>
      </w:r>
    </w:p>
    <w:p w14:paraId="7F09455F">
      <w:pPr>
        <w:pStyle w:val="41"/>
        <w:ind w:firstLine="480"/>
        <w:rPr>
          <w:rFonts w:hint="default"/>
          <w:sz w:val="24"/>
          <w:szCs w:val="24"/>
        </w:rPr>
      </w:pPr>
      <w:r>
        <w:rPr>
          <w:rFonts w:ascii="仿宋_GB2312" w:hAnsi="仿宋_GB2312" w:eastAsia="仿宋_GB2312" w:cs="仿宋_GB2312"/>
          <w:sz w:val="24"/>
          <w:szCs w:val="24"/>
        </w:rPr>
        <w:t>（ ）非法人（包括其他组织、自然人）的</w:t>
      </w:r>
    </w:p>
    <w:p w14:paraId="14B78CAC">
      <w:pPr>
        <w:pStyle w:val="41"/>
        <w:ind w:firstLine="480"/>
        <w:rPr>
          <w:rFonts w:hint="default"/>
          <w:sz w:val="24"/>
          <w:szCs w:val="24"/>
        </w:rPr>
      </w:pPr>
      <w:r>
        <w:rPr>
          <w:rFonts w:ascii="仿宋_GB2312" w:hAnsi="仿宋_GB2312" w:eastAsia="仿宋_GB2312" w:cs="仿宋_GB2312"/>
          <w:sz w:val="24"/>
          <w:szCs w:val="24"/>
        </w:rPr>
        <w:t>现附上自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期间我方缴纳（包括但不限于税务机关出具的专用收据、税收缴纳证明或税收代缴银行的缴款收讫凭证）等税收凭据复印件，上述证明材料真实有效，否则我方负全部责任。</w:t>
      </w:r>
    </w:p>
    <w:p w14:paraId="0308D933">
      <w:pPr>
        <w:pStyle w:val="41"/>
        <w:ind w:firstLine="480"/>
        <w:rPr>
          <w:rFonts w:hint="default"/>
          <w:sz w:val="24"/>
          <w:szCs w:val="24"/>
        </w:rPr>
      </w:pPr>
      <w:r>
        <w:rPr>
          <w:rFonts w:ascii="仿宋_GB2312" w:hAnsi="仿宋_GB2312" w:eastAsia="仿宋_GB2312" w:cs="仿宋_GB2312"/>
          <w:sz w:val="24"/>
          <w:szCs w:val="24"/>
        </w:rPr>
        <w:t>2、依法免税的投标人</w:t>
      </w:r>
    </w:p>
    <w:p w14:paraId="0365C00D">
      <w:pPr>
        <w:pStyle w:val="41"/>
        <w:ind w:firstLine="480"/>
        <w:rPr>
          <w:rFonts w:hint="default"/>
        </w:rPr>
      </w:pPr>
      <w:r>
        <w:rPr>
          <w:rFonts w:ascii="仿宋_GB2312" w:hAnsi="仿宋_GB2312" w:eastAsia="仿宋_GB2312" w:cs="仿宋_GB2312"/>
          <w:sz w:val="24"/>
          <w:szCs w:val="24"/>
        </w:rPr>
        <w:t>（ ）现附上我方依法免税的证明材料复印件，上述证明材料真实有效，否则我方负全部责任。</w:t>
      </w:r>
    </w:p>
    <w:p w14:paraId="36FA0C81">
      <w:pPr>
        <w:pStyle w:val="41"/>
        <w:ind w:firstLine="480"/>
        <w:rPr>
          <w:rFonts w:hint="default" w:ascii="仿宋_GB2312" w:hAnsi="仿宋_GB2312" w:eastAsia="仿宋_GB2312" w:cs="仿宋_GB2312"/>
        </w:rPr>
      </w:pPr>
    </w:p>
    <w:p w14:paraId="0989E97F">
      <w:pPr>
        <w:pStyle w:val="41"/>
        <w:ind w:firstLine="480"/>
        <w:rPr>
          <w:rFonts w:hint="default" w:ascii="仿宋_GB2312" w:hAnsi="仿宋_GB2312" w:eastAsia="仿宋_GB2312" w:cs="仿宋_GB2312"/>
          <w:sz w:val="22"/>
          <w:szCs w:val="22"/>
        </w:rPr>
      </w:pPr>
    </w:p>
    <w:p w14:paraId="01DE8238">
      <w:pPr>
        <w:pStyle w:val="41"/>
        <w:ind w:firstLine="480"/>
        <w:rPr>
          <w:rFonts w:hint="default"/>
          <w:sz w:val="22"/>
          <w:szCs w:val="22"/>
        </w:rPr>
      </w:pPr>
      <w:r>
        <w:rPr>
          <w:rFonts w:ascii="仿宋_GB2312" w:hAnsi="仿宋_GB2312" w:eastAsia="仿宋_GB2312" w:cs="仿宋_GB2312"/>
          <w:sz w:val="22"/>
          <w:szCs w:val="22"/>
        </w:rPr>
        <w:t>※注意：</w:t>
      </w:r>
    </w:p>
    <w:p w14:paraId="022A4F57">
      <w:pPr>
        <w:pStyle w:val="41"/>
        <w:ind w:firstLine="480"/>
        <w:rPr>
          <w:rFonts w:hint="default"/>
          <w:sz w:val="22"/>
          <w:szCs w:val="22"/>
        </w:rPr>
      </w:pPr>
      <w:r>
        <w:rPr>
          <w:rFonts w:ascii="仿宋_GB2312" w:hAnsi="仿宋_GB2312" w:eastAsia="仿宋_GB2312" w:cs="仿宋_GB2312"/>
          <w:sz w:val="22"/>
          <w:szCs w:val="22"/>
        </w:rPr>
        <w:t>1、请投标人按照实际情况编制填写，在相应的（）中打“√”，并按照本格式的要求提供相应证明材料的复印件。</w:t>
      </w:r>
    </w:p>
    <w:p w14:paraId="0AABC551">
      <w:pPr>
        <w:pStyle w:val="41"/>
        <w:ind w:firstLine="480"/>
        <w:rPr>
          <w:rFonts w:hint="default"/>
          <w:sz w:val="22"/>
          <w:szCs w:val="22"/>
        </w:rPr>
      </w:pPr>
      <w:r>
        <w:rPr>
          <w:rFonts w:ascii="仿宋_GB2312" w:hAnsi="仿宋_GB2312" w:eastAsia="仿宋_GB2312" w:cs="仿宋_GB2312"/>
          <w:sz w:val="22"/>
          <w:szCs w:val="22"/>
        </w:rPr>
        <w:t>2、投标人提供的税收缴纳凭据复印件应符合下列规定：</w:t>
      </w:r>
    </w:p>
    <w:p w14:paraId="203F1462">
      <w:pPr>
        <w:pStyle w:val="41"/>
        <w:ind w:firstLine="480"/>
        <w:rPr>
          <w:rFonts w:hint="default"/>
          <w:sz w:val="22"/>
          <w:szCs w:val="22"/>
        </w:rPr>
      </w:pPr>
      <w:r>
        <w:rPr>
          <w:rFonts w:ascii="仿宋_GB2312" w:hAnsi="仿宋_GB2312" w:eastAsia="仿宋_GB2312" w:cs="仿宋_GB2312"/>
          <w:sz w:val="22"/>
          <w:szCs w:val="22"/>
        </w:rPr>
        <w:t>2.1投标截止时间前（不含投标截止时间的当月）已依法缴纳税收的投标人，提供投标截止时间前六个月（不含投标截止时间的当月）中任一月份的税收缴纳凭据复印件。</w:t>
      </w:r>
    </w:p>
    <w:p w14:paraId="7C01D1BB">
      <w:pPr>
        <w:pStyle w:val="41"/>
        <w:ind w:firstLine="480"/>
        <w:rPr>
          <w:rFonts w:hint="default"/>
          <w:sz w:val="22"/>
          <w:szCs w:val="22"/>
        </w:rPr>
      </w:pPr>
      <w:r>
        <w:rPr>
          <w:rFonts w:ascii="仿宋_GB2312" w:hAnsi="仿宋_GB2312" w:eastAsia="仿宋_GB2312" w:cs="仿宋_GB2312"/>
          <w:sz w:val="22"/>
          <w:szCs w:val="22"/>
        </w:rPr>
        <w:t>2.2投标截止时间的当月成立的投标人，视同满足本项资格条件要求。</w:t>
      </w:r>
    </w:p>
    <w:p w14:paraId="6BF8A97F">
      <w:pPr>
        <w:pStyle w:val="41"/>
        <w:ind w:firstLine="480"/>
        <w:rPr>
          <w:rFonts w:hint="default"/>
        </w:rPr>
      </w:pPr>
      <w:r>
        <w:rPr>
          <w:rFonts w:ascii="仿宋_GB2312" w:hAnsi="仿宋_GB2312" w:eastAsia="仿宋_GB2312" w:cs="仿宋_GB2312"/>
          <w:sz w:val="22"/>
          <w:szCs w:val="22"/>
        </w:rPr>
        <w:t>3、若为依法免税范围的投标人，提供依法免税证明材料的，视同满足本项资格条件要求</w:t>
      </w:r>
      <w:r>
        <w:rPr>
          <w:rFonts w:ascii="仿宋_GB2312" w:hAnsi="仿宋_GB2312" w:eastAsia="仿宋_GB2312" w:cs="仿宋_GB2312"/>
        </w:rPr>
        <w:t>。</w:t>
      </w:r>
    </w:p>
    <w:p w14:paraId="2AEDA5E2">
      <w:pPr>
        <w:pStyle w:val="41"/>
        <w:ind w:firstLine="480"/>
        <w:jc w:val="right"/>
        <w:rPr>
          <w:rFonts w:hint="default" w:ascii="仿宋_GB2312" w:hAnsi="仿宋_GB2312" w:eastAsia="仿宋_GB2312" w:cs="仿宋_GB2312"/>
        </w:rPr>
      </w:pPr>
    </w:p>
    <w:p w14:paraId="167C5D5D">
      <w:pPr>
        <w:pStyle w:val="41"/>
        <w:ind w:firstLine="480"/>
        <w:jc w:val="right"/>
        <w:rPr>
          <w:rFonts w:hint="default" w:ascii="仿宋_GB2312" w:hAnsi="仿宋_GB2312" w:eastAsia="仿宋_GB2312" w:cs="仿宋_GB2312"/>
        </w:rPr>
      </w:pPr>
    </w:p>
    <w:p w14:paraId="44F734F0">
      <w:pPr>
        <w:pStyle w:val="41"/>
        <w:ind w:firstLine="480"/>
        <w:jc w:val="right"/>
        <w:rPr>
          <w:rFonts w:hint="default" w:ascii="仿宋_GB2312" w:hAnsi="仿宋_GB2312" w:eastAsia="仿宋_GB2312" w:cs="仿宋_GB2312"/>
        </w:rPr>
      </w:pPr>
    </w:p>
    <w:p w14:paraId="7C364F5B">
      <w:pPr>
        <w:pStyle w:val="41"/>
        <w:ind w:firstLine="480"/>
        <w:jc w:val="right"/>
        <w:rPr>
          <w:rFonts w:hint="default" w:ascii="仿宋_GB2312" w:hAnsi="仿宋_GB2312" w:eastAsia="仿宋_GB2312" w:cs="仿宋_GB2312"/>
        </w:rPr>
      </w:pPr>
    </w:p>
    <w:p w14:paraId="7FCA423F">
      <w:pPr>
        <w:pStyle w:val="41"/>
        <w:ind w:firstLine="480"/>
        <w:jc w:val="right"/>
        <w:rPr>
          <w:rFonts w:hint="default" w:ascii="仿宋_GB2312" w:hAnsi="仿宋_GB2312" w:eastAsia="仿宋_GB2312" w:cs="仿宋_GB2312"/>
        </w:rPr>
      </w:pPr>
    </w:p>
    <w:p w14:paraId="737885F0">
      <w:pPr>
        <w:pStyle w:val="41"/>
        <w:ind w:firstLine="480"/>
        <w:jc w:val="right"/>
        <w:rPr>
          <w:rFonts w:hint="default" w:ascii="仿宋_GB2312" w:hAnsi="仿宋_GB2312" w:eastAsia="仿宋_GB2312" w:cs="仿宋_GB2312"/>
        </w:rPr>
      </w:pPr>
    </w:p>
    <w:p w14:paraId="15C7B372">
      <w:pPr>
        <w:pStyle w:val="41"/>
        <w:ind w:firstLine="480"/>
        <w:jc w:val="right"/>
        <w:rPr>
          <w:rFonts w:hint="default"/>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618B6972">
      <w:pPr>
        <w:pStyle w:val="41"/>
        <w:ind w:firstLine="480"/>
        <w:jc w:val="right"/>
        <w:rPr>
          <w:rFonts w:hint="default"/>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0D9830C9">
      <w:pPr>
        <w:rPr>
          <w:rFonts w:ascii="宋体" w:hAnsi="宋体"/>
          <w:b/>
          <w:bCs/>
          <w:color w:val="000000"/>
          <w:sz w:val="28"/>
          <w:szCs w:val="28"/>
        </w:rPr>
      </w:pPr>
      <w:r>
        <w:rPr>
          <w:rFonts w:hint="eastAsia" w:ascii="宋体" w:hAnsi="宋体"/>
          <w:b/>
          <w:bCs/>
          <w:color w:val="000000"/>
          <w:sz w:val="28"/>
          <w:szCs w:val="28"/>
        </w:rPr>
        <w:br w:type="page"/>
      </w:r>
    </w:p>
    <w:p w14:paraId="5591FE5C">
      <w:pPr>
        <w:jc w:val="center"/>
        <w:outlineLvl w:val="1"/>
        <w:rPr>
          <w:rFonts w:ascii="宋体" w:hAnsi="宋体"/>
          <w:b/>
          <w:bCs/>
          <w:color w:val="000000"/>
          <w:sz w:val="28"/>
          <w:szCs w:val="28"/>
          <w:lang w:val="zh-CN"/>
        </w:rPr>
      </w:pPr>
      <w:bookmarkStart w:id="11" w:name="_Toc490"/>
      <w:r>
        <w:rPr>
          <w:rFonts w:hint="eastAsia" w:ascii="宋体" w:hAnsi="宋体"/>
          <w:b/>
          <w:bCs/>
          <w:color w:val="000000"/>
          <w:sz w:val="28"/>
          <w:szCs w:val="28"/>
        </w:rPr>
        <w:t>七、</w:t>
      </w:r>
      <w:r>
        <w:rPr>
          <w:rFonts w:hint="eastAsia" w:ascii="宋体" w:hAnsi="宋体"/>
          <w:b/>
          <w:bCs/>
          <w:color w:val="000000"/>
          <w:sz w:val="28"/>
          <w:szCs w:val="28"/>
          <w:lang w:val="zh-CN"/>
        </w:rPr>
        <w:t>依法缴纳社会保障资金证明材料</w:t>
      </w:r>
      <w:bookmarkEnd w:id="11"/>
    </w:p>
    <w:p w14:paraId="4E0BE438">
      <w:pPr>
        <w:pStyle w:val="41"/>
        <w:ind w:firstLine="480"/>
        <w:rPr>
          <w:rFonts w:hint="default" w:ascii="仿宋_GB2312" w:hAnsi="仿宋_GB2312" w:eastAsia="仿宋_GB2312" w:cs="仿宋_GB2312"/>
        </w:rPr>
      </w:pPr>
    </w:p>
    <w:p w14:paraId="3069F907">
      <w:pPr>
        <w:pStyle w:val="41"/>
        <w:jc w:val="both"/>
        <w:rPr>
          <w:rFonts w:hint="default" w:eastAsia="仿宋_GB2312"/>
          <w:sz w:val="24"/>
          <w:szCs w:val="24"/>
          <w:lang w:eastAsia="zh-CN"/>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lang w:eastAsia="zh-CN"/>
        </w:rPr>
        <w:t>山东阳光融和医院有限责任公司</w:t>
      </w:r>
    </w:p>
    <w:p w14:paraId="6D139458">
      <w:pPr>
        <w:pStyle w:val="41"/>
        <w:ind w:firstLine="480"/>
        <w:rPr>
          <w:rFonts w:hint="default"/>
          <w:sz w:val="24"/>
          <w:szCs w:val="24"/>
        </w:rPr>
      </w:pPr>
      <w:r>
        <w:rPr>
          <w:rFonts w:ascii="仿宋_GB2312" w:hAnsi="仿宋_GB2312" w:eastAsia="仿宋_GB2312" w:cs="仿宋_GB2312"/>
          <w:sz w:val="24"/>
          <w:szCs w:val="24"/>
        </w:rPr>
        <w:t>1、依法缴纳社会保障资金的投标人</w:t>
      </w:r>
    </w:p>
    <w:p w14:paraId="4D7DB417">
      <w:pPr>
        <w:pStyle w:val="41"/>
        <w:ind w:firstLine="480"/>
        <w:rPr>
          <w:rFonts w:hint="default"/>
          <w:sz w:val="24"/>
          <w:szCs w:val="24"/>
        </w:rPr>
      </w:pPr>
      <w:r>
        <w:rPr>
          <w:rFonts w:ascii="仿宋_GB2312" w:hAnsi="仿宋_GB2312" w:eastAsia="仿宋_GB2312" w:cs="仿宋_GB2312"/>
          <w:sz w:val="24"/>
          <w:szCs w:val="24"/>
        </w:rPr>
        <w:t>（ ）法人（包括企业、事业单位和社会团体）的</w:t>
      </w:r>
    </w:p>
    <w:p w14:paraId="79E517FE">
      <w:pPr>
        <w:pStyle w:val="41"/>
        <w:ind w:firstLine="480"/>
        <w:rPr>
          <w:rFonts w:hint="default"/>
          <w:sz w:val="24"/>
          <w:szCs w:val="24"/>
        </w:rPr>
      </w:pPr>
      <w:r>
        <w:rPr>
          <w:rFonts w:ascii="仿宋_GB2312" w:hAnsi="仿宋_GB2312" w:eastAsia="仿宋_GB2312" w:cs="仿宋_GB2312"/>
          <w:sz w:val="24"/>
          <w:szCs w:val="24"/>
        </w:rPr>
        <w:t>现附上自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829CFA2">
      <w:pPr>
        <w:pStyle w:val="41"/>
        <w:ind w:firstLine="480"/>
        <w:rPr>
          <w:rFonts w:hint="default"/>
          <w:sz w:val="24"/>
          <w:szCs w:val="24"/>
        </w:rPr>
      </w:pPr>
      <w:r>
        <w:rPr>
          <w:rFonts w:ascii="仿宋_GB2312" w:hAnsi="仿宋_GB2312" w:eastAsia="仿宋_GB2312" w:cs="仿宋_GB2312"/>
          <w:sz w:val="24"/>
          <w:szCs w:val="24"/>
        </w:rPr>
        <w:t>（ ）非法人（包括其他组织、自然人）的</w:t>
      </w:r>
    </w:p>
    <w:p w14:paraId="494BBDF3">
      <w:pPr>
        <w:pStyle w:val="41"/>
        <w:ind w:firstLine="480"/>
        <w:rPr>
          <w:rFonts w:hint="default"/>
          <w:sz w:val="24"/>
          <w:szCs w:val="24"/>
        </w:rPr>
      </w:pPr>
      <w:r>
        <w:rPr>
          <w:rFonts w:ascii="仿宋_GB2312" w:hAnsi="仿宋_GB2312" w:eastAsia="仿宋_GB2312" w:cs="仿宋_GB2312"/>
          <w:sz w:val="24"/>
          <w:szCs w:val="24"/>
        </w:rPr>
        <w:t>自</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至</w:t>
      </w:r>
      <w:r>
        <w:rPr>
          <w:rFonts w:ascii="仿宋_GB2312" w:hAnsi="仿宋_GB2312" w:eastAsia="仿宋_GB2312" w:cs="仿宋_GB2312"/>
          <w:sz w:val="24"/>
          <w:szCs w:val="24"/>
          <w:u w:val="single"/>
        </w:rPr>
        <w:t>　　年　　月　　日</w:t>
      </w:r>
      <w:r>
        <w:rPr>
          <w:rFonts w:ascii="仿宋_GB2312" w:hAnsi="仿宋_GB2312" w:eastAsia="仿宋_GB2312" w:cs="仿宋_GB2312"/>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EF67006">
      <w:pPr>
        <w:pStyle w:val="41"/>
        <w:ind w:firstLine="480"/>
        <w:rPr>
          <w:rFonts w:hint="default"/>
          <w:sz w:val="24"/>
          <w:szCs w:val="24"/>
        </w:rPr>
      </w:pPr>
      <w:r>
        <w:rPr>
          <w:rFonts w:ascii="仿宋_GB2312" w:hAnsi="仿宋_GB2312" w:eastAsia="仿宋_GB2312" w:cs="仿宋_GB2312"/>
          <w:sz w:val="24"/>
          <w:szCs w:val="24"/>
        </w:rPr>
        <w:t>2、依法不需要缴纳或暂缓缴纳社会保障资金的投标人</w:t>
      </w:r>
    </w:p>
    <w:p w14:paraId="7C8E6315">
      <w:pPr>
        <w:pStyle w:val="41"/>
        <w:ind w:firstLine="480"/>
        <w:rPr>
          <w:rFonts w:hint="default"/>
          <w:sz w:val="24"/>
          <w:szCs w:val="24"/>
        </w:rPr>
      </w:pPr>
      <w:r>
        <w:rPr>
          <w:rFonts w:ascii="仿宋_GB2312" w:hAnsi="仿宋_GB2312" w:eastAsia="仿宋_GB2312" w:cs="仿宋_GB2312"/>
          <w:sz w:val="24"/>
          <w:szCs w:val="24"/>
        </w:rPr>
        <w:t>（ ）现附上我方依法不需要缴纳或暂缓缴纳社会保障资金证明材料复印件，上述证明材料真实有效，否则我方负全部责任。</w:t>
      </w:r>
    </w:p>
    <w:p w14:paraId="5E7A05CD">
      <w:pPr>
        <w:pStyle w:val="41"/>
        <w:ind w:firstLine="480"/>
        <w:rPr>
          <w:rFonts w:hint="default" w:ascii="仿宋_GB2312" w:hAnsi="仿宋_GB2312" w:eastAsia="仿宋_GB2312" w:cs="仿宋_GB2312"/>
          <w:sz w:val="24"/>
          <w:szCs w:val="24"/>
        </w:rPr>
      </w:pPr>
    </w:p>
    <w:p w14:paraId="1C37112C">
      <w:pPr>
        <w:pStyle w:val="41"/>
        <w:ind w:firstLine="480"/>
        <w:rPr>
          <w:rFonts w:hint="default" w:ascii="仿宋_GB2312" w:hAnsi="仿宋_GB2312" w:eastAsia="仿宋_GB2312" w:cs="仿宋_GB2312"/>
          <w:sz w:val="24"/>
          <w:szCs w:val="24"/>
        </w:rPr>
      </w:pPr>
    </w:p>
    <w:p w14:paraId="49FA7982">
      <w:pPr>
        <w:pStyle w:val="41"/>
        <w:ind w:firstLine="480"/>
        <w:rPr>
          <w:rFonts w:hint="default"/>
          <w:sz w:val="22"/>
          <w:szCs w:val="22"/>
        </w:rPr>
      </w:pPr>
      <w:r>
        <w:rPr>
          <w:rFonts w:ascii="仿宋_GB2312" w:hAnsi="仿宋_GB2312" w:eastAsia="仿宋_GB2312" w:cs="仿宋_GB2312"/>
          <w:sz w:val="22"/>
          <w:szCs w:val="22"/>
        </w:rPr>
        <w:t>※注意：</w:t>
      </w:r>
    </w:p>
    <w:p w14:paraId="57CC2D8C">
      <w:pPr>
        <w:pStyle w:val="41"/>
        <w:ind w:firstLine="480"/>
        <w:rPr>
          <w:rFonts w:hint="default"/>
          <w:sz w:val="22"/>
          <w:szCs w:val="22"/>
        </w:rPr>
      </w:pPr>
      <w:r>
        <w:rPr>
          <w:rFonts w:ascii="仿宋_GB2312" w:hAnsi="仿宋_GB2312" w:eastAsia="仿宋_GB2312" w:cs="仿宋_GB2312"/>
          <w:sz w:val="22"/>
          <w:szCs w:val="22"/>
        </w:rPr>
        <w:t>1、请投标人按照实际情况编制填写，在相应的（）中打“√”，并按照本格式的要求提供相应证明材料的复印件。</w:t>
      </w:r>
    </w:p>
    <w:p w14:paraId="5AEB7455">
      <w:pPr>
        <w:pStyle w:val="41"/>
        <w:ind w:firstLine="480"/>
        <w:rPr>
          <w:rFonts w:hint="default"/>
          <w:sz w:val="22"/>
          <w:szCs w:val="22"/>
        </w:rPr>
      </w:pPr>
      <w:r>
        <w:rPr>
          <w:rFonts w:ascii="仿宋_GB2312" w:hAnsi="仿宋_GB2312" w:eastAsia="仿宋_GB2312" w:cs="仿宋_GB2312"/>
          <w:sz w:val="22"/>
          <w:szCs w:val="22"/>
        </w:rPr>
        <w:t>2、投标人提供的社会保障资金缴纳凭据复印件应符合下列规定：</w:t>
      </w:r>
    </w:p>
    <w:p w14:paraId="6C518A48">
      <w:pPr>
        <w:pStyle w:val="41"/>
        <w:ind w:firstLine="480"/>
        <w:rPr>
          <w:rFonts w:hint="default"/>
          <w:sz w:val="22"/>
          <w:szCs w:val="22"/>
        </w:rPr>
      </w:pPr>
      <w:r>
        <w:rPr>
          <w:rFonts w:ascii="仿宋_GB2312" w:hAnsi="仿宋_GB2312" w:eastAsia="仿宋_GB2312" w:cs="仿宋_GB2312"/>
          <w:sz w:val="22"/>
          <w:szCs w:val="22"/>
        </w:rPr>
        <w:t>2.1投标截止时间前（不含投标截止时间的当月）已依法缴纳社会保障资金的投标人，提供投标截止时间前六个月（不含投标截止时间的当月）中任一月份的社会保障资金缴纳凭据复印件。</w:t>
      </w:r>
    </w:p>
    <w:p w14:paraId="6AC651E0">
      <w:pPr>
        <w:pStyle w:val="41"/>
        <w:ind w:firstLine="480"/>
        <w:rPr>
          <w:rFonts w:hint="default"/>
          <w:sz w:val="22"/>
          <w:szCs w:val="22"/>
        </w:rPr>
      </w:pPr>
      <w:r>
        <w:rPr>
          <w:rFonts w:ascii="仿宋_GB2312" w:hAnsi="仿宋_GB2312" w:eastAsia="仿宋_GB2312" w:cs="仿宋_GB2312"/>
          <w:sz w:val="22"/>
          <w:szCs w:val="22"/>
        </w:rPr>
        <w:t>2.2投标截止时间的当月成立的投标人，视同满足本项资格条件要求。</w:t>
      </w:r>
    </w:p>
    <w:p w14:paraId="01CC7A63">
      <w:pPr>
        <w:pStyle w:val="41"/>
        <w:ind w:firstLine="480"/>
        <w:rPr>
          <w:rFonts w:hint="default"/>
          <w:sz w:val="22"/>
          <w:szCs w:val="22"/>
        </w:rPr>
      </w:pPr>
      <w:r>
        <w:rPr>
          <w:rFonts w:ascii="仿宋_GB2312" w:hAnsi="仿宋_GB2312" w:eastAsia="仿宋_GB2312" w:cs="仿宋_GB2312"/>
          <w:sz w:val="22"/>
          <w:szCs w:val="22"/>
        </w:rPr>
        <w:t>3、若为依法不需要缴纳或暂缓缴纳社会保障资金的投标人，提供依法不需要缴纳或暂缓缴纳社会保障资金证明材料的，视同满足本项资格条件要求。</w:t>
      </w:r>
    </w:p>
    <w:p w14:paraId="6509C9E7">
      <w:pPr>
        <w:pStyle w:val="41"/>
        <w:ind w:firstLine="480"/>
        <w:jc w:val="right"/>
        <w:rPr>
          <w:rFonts w:hint="default" w:ascii="仿宋_GB2312" w:hAnsi="仿宋_GB2312" w:eastAsia="仿宋_GB2312" w:cs="仿宋_GB2312"/>
          <w:sz w:val="24"/>
          <w:szCs w:val="24"/>
        </w:rPr>
      </w:pPr>
    </w:p>
    <w:p w14:paraId="2BCBA38D">
      <w:pPr>
        <w:pStyle w:val="41"/>
        <w:ind w:firstLine="480"/>
        <w:jc w:val="right"/>
        <w:rPr>
          <w:rFonts w:hint="default" w:ascii="仿宋_GB2312" w:hAnsi="仿宋_GB2312" w:eastAsia="仿宋_GB2312" w:cs="仿宋_GB2312"/>
          <w:sz w:val="24"/>
          <w:szCs w:val="24"/>
        </w:rPr>
      </w:pPr>
    </w:p>
    <w:p w14:paraId="37AAEE66">
      <w:pPr>
        <w:pStyle w:val="41"/>
        <w:ind w:firstLine="480"/>
        <w:jc w:val="right"/>
        <w:rPr>
          <w:rFonts w:hint="default" w:ascii="仿宋_GB2312" w:hAnsi="仿宋_GB2312" w:eastAsia="仿宋_GB2312" w:cs="仿宋_GB2312"/>
          <w:sz w:val="24"/>
          <w:szCs w:val="24"/>
        </w:rPr>
      </w:pPr>
    </w:p>
    <w:p w14:paraId="6E46F84D">
      <w:pPr>
        <w:pStyle w:val="41"/>
        <w:ind w:firstLine="480"/>
        <w:jc w:val="right"/>
        <w:rPr>
          <w:rFonts w:hint="default" w:ascii="仿宋_GB2312" w:hAnsi="仿宋_GB2312" w:eastAsia="仿宋_GB2312" w:cs="仿宋_GB2312"/>
          <w:sz w:val="24"/>
          <w:szCs w:val="24"/>
        </w:rPr>
      </w:pPr>
    </w:p>
    <w:p w14:paraId="5A06B010">
      <w:pPr>
        <w:pStyle w:val="41"/>
        <w:ind w:firstLine="480"/>
        <w:jc w:val="right"/>
        <w:rPr>
          <w:rFonts w:hint="default" w:ascii="仿宋_GB2312" w:hAnsi="仿宋_GB2312" w:eastAsia="仿宋_GB2312" w:cs="仿宋_GB2312"/>
          <w:sz w:val="24"/>
          <w:szCs w:val="24"/>
        </w:rPr>
      </w:pPr>
    </w:p>
    <w:p w14:paraId="63DE4595">
      <w:pPr>
        <w:pStyle w:val="41"/>
        <w:ind w:firstLine="480"/>
        <w:jc w:val="right"/>
        <w:rPr>
          <w:rFonts w:hint="default"/>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17A231B6">
      <w:pPr>
        <w:pStyle w:val="41"/>
        <w:ind w:firstLine="480"/>
        <w:jc w:val="right"/>
        <w:rPr>
          <w:rFonts w:hint="default"/>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67BBEF73">
      <w:pPr>
        <w:rPr>
          <w:rFonts w:ascii="宋体" w:hAnsi="宋体"/>
          <w:b/>
          <w:bCs/>
          <w:color w:val="000000"/>
          <w:sz w:val="24"/>
        </w:rPr>
      </w:pPr>
      <w:r>
        <w:rPr>
          <w:rFonts w:hint="eastAsia" w:ascii="宋体" w:hAnsi="宋体"/>
          <w:b/>
          <w:bCs/>
          <w:color w:val="000000"/>
          <w:sz w:val="24"/>
        </w:rPr>
        <w:br w:type="page"/>
      </w:r>
    </w:p>
    <w:p w14:paraId="372BE050">
      <w:pPr>
        <w:jc w:val="center"/>
        <w:outlineLvl w:val="1"/>
        <w:rPr>
          <w:rFonts w:ascii="宋体" w:hAnsi="宋体"/>
          <w:b/>
          <w:bCs/>
          <w:color w:val="000000"/>
          <w:sz w:val="28"/>
          <w:szCs w:val="28"/>
          <w:lang w:val="zh-CN"/>
        </w:rPr>
      </w:pPr>
      <w:bookmarkStart w:id="12" w:name="_Toc4869"/>
      <w:r>
        <w:rPr>
          <w:rFonts w:hint="eastAsia" w:ascii="宋体" w:hAnsi="宋体"/>
          <w:b/>
          <w:bCs/>
          <w:color w:val="000000"/>
          <w:sz w:val="28"/>
          <w:szCs w:val="28"/>
        </w:rPr>
        <w:t>八、</w:t>
      </w:r>
      <w:r>
        <w:rPr>
          <w:rFonts w:hint="eastAsia" w:ascii="宋体" w:hAnsi="宋体"/>
          <w:b/>
          <w:bCs/>
          <w:color w:val="000000"/>
          <w:sz w:val="28"/>
          <w:szCs w:val="28"/>
          <w:lang w:val="zh-CN"/>
        </w:rPr>
        <w:t>具备履行合同所必需设备和专业技术能力的声明函</w:t>
      </w:r>
      <w:bookmarkEnd w:id="12"/>
    </w:p>
    <w:p w14:paraId="31D167A4">
      <w:pPr>
        <w:rPr>
          <w:rFonts w:ascii="宋体" w:hAnsi="宋体"/>
          <w:b/>
          <w:bCs/>
          <w:color w:val="000000"/>
          <w:sz w:val="28"/>
          <w:szCs w:val="28"/>
        </w:rPr>
      </w:pPr>
    </w:p>
    <w:p w14:paraId="3DF59373">
      <w:pPr>
        <w:pStyle w:val="41"/>
        <w:jc w:val="both"/>
        <w:rPr>
          <w:rFonts w:hint="default" w:ascii="仿宋_GB2312" w:hAnsi="仿宋_GB2312" w:eastAsia="仿宋_GB2312" w:cs="仿宋_GB2312"/>
          <w:sz w:val="24"/>
          <w:szCs w:val="24"/>
        </w:rPr>
      </w:pPr>
    </w:p>
    <w:p w14:paraId="3F8BA3C4">
      <w:pPr>
        <w:pStyle w:val="41"/>
        <w:jc w:val="both"/>
        <w:rPr>
          <w:rFonts w:hint="default" w:eastAsia="仿宋_GB2312"/>
          <w:sz w:val="24"/>
          <w:szCs w:val="24"/>
          <w:lang w:eastAsia="zh-CN"/>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lang w:eastAsia="zh-CN"/>
        </w:rPr>
        <w:t>山东阳光融和医院有限责任公司</w:t>
      </w:r>
    </w:p>
    <w:p w14:paraId="450B6D5A">
      <w:pPr>
        <w:pStyle w:val="41"/>
        <w:ind w:firstLine="480"/>
        <w:rPr>
          <w:rFonts w:hint="default"/>
          <w:sz w:val="24"/>
          <w:szCs w:val="24"/>
        </w:rPr>
      </w:pPr>
      <w:r>
        <w:rPr>
          <w:rFonts w:ascii="仿宋_GB2312" w:hAnsi="仿宋_GB2312" w:eastAsia="仿宋_GB2312" w:cs="仿宋_GB2312"/>
          <w:sz w:val="24"/>
          <w:szCs w:val="24"/>
        </w:rPr>
        <w:t>我方具备履行合同所必需的设备和专业技术能力，否则产生不利后果由我方承担责任。</w:t>
      </w:r>
    </w:p>
    <w:p w14:paraId="367D61BD">
      <w:pPr>
        <w:pStyle w:val="41"/>
        <w:ind w:firstLine="960"/>
        <w:rPr>
          <w:rFonts w:hint="default"/>
          <w:sz w:val="24"/>
          <w:szCs w:val="24"/>
        </w:rPr>
      </w:pPr>
      <w:r>
        <w:rPr>
          <w:rFonts w:ascii="仿宋_GB2312" w:hAnsi="仿宋_GB2312" w:eastAsia="仿宋_GB2312" w:cs="仿宋_GB2312"/>
          <w:sz w:val="24"/>
          <w:szCs w:val="24"/>
        </w:rPr>
        <w:t>特此声明。</w:t>
      </w:r>
    </w:p>
    <w:p w14:paraId="414687C9">
      <w:pPr>
        <w:pStyle w:val="41"/>
        <w:ind w:firstLine="480"/>
        <w:rPr>
          <w:rFonts w:hint="default" w:ascii="仿宋_GB2312" w:hAnsi="仿宋_GB2312" w:eastAsia="仿宋_GB2312" w:cs="仿宋_GB2312"/>
          <w:sz w:val="24"/>
          <w:szCs w:val="24"/>
        </w:rPr>
      </w:pPr>
    </w:p>
    <w:p w14:paraId="678C9B1C">
      <w:pPr>
        <w:pStyle w:val="41"/>
        <w:ind w:firstLine="480"/>
        <w:rPr>
          <w:rFonts w:hint="default" w:ascii="仿宋_GB2312" w:hAnsi="仿宋_GB2312" w:eastAsia="仿宋_GB2312" w:cs="仿宋_GB2312"/>
          <w:sz w:val="24"/>
          <w:szCs w:val="24"/>
        </w:rPr>
      </w:pPr>
    </w:p>
    <w:p w14:paraId="6425593E">
      <w:pPr>
        <w:pStyle w:val="41"/>
        <w:ind w:firstLine="480"/>
        <w:rPr>
          <w:rFonts w:hint="default" w:ascii="仿宋_GB2312" w:hAnsi="仿宋_GB2312" w:eastAsia="仿宋_GB2312" w:cs="仿宋_GB2312"/>
          <w:sz w:val="24"/>
          <w:szCs w:val="24"/>
        </w:rPr>
      </w:pPr>
    </w:p>
    <w:p w14:paraId="4F751F42">
      <w:pPr>
        <w:pStyle w:val="41"/>
        <w:ind w:firstLine="480"/>
        <w:rPr>
          <w:rFonts w:hint="default" w:ascii="仿宋_GB2312" w:hAnsi="仿宋_GB2312" w:eastAsia="仿宋_GB2312" w:cs="仿宋_GB2312"/>
          <w:sz w:val="24"/>
          <w:szCs w:val="24"/>
        </w:rPr>
      </w:pPr>
    </w:p>
    <w:p w14:paraId="044EB5B3">
      <w:pPr>
        <w:pStyle w:val="41"/>
        <w:ind w:firstLine="480"/>
        <w:rPr>
          <w:rFonts w:hint="default" w:ascii="仿宋_GB2312" w:hAnsi="仿宋_GB2312" w:eastAsia="仿宋_GB2312" w:cs="仿宋_GB2312"/>
          <w:sz w:val="24"/>
          <w:szCs w:val="24"/>
        </w:rPr>
      </w:pPr>
    </w:p>
    <w:p w14:paraId="17C16A12">
      <w:pPr>
        <w:pStyle w:val="41"/>
        <w:ind w:firstLine="480"/>
        <w:rPr>
          <w:rFonts w:hint="default" w:ascii="仿宋_GB2312" w:hAnsi="仿宋_GB2312" w:eastAsia="仿宋_GB2312" w:cs="仿宋_GB2312"/>
          <w:sz w:val="24"/>
          <w:szCs w:val="24"/>
        </w:rPr>
      </w:pPr>
    </w:p>
    <w:p w14:paraId="57A0E657">
      <w:pPr>
        <w:pStyle w:val="41"/>
        <w:ind w:firstLine="480"/>
        <w:rPr>
          <w:rFonts w:hint="default"/>
          <w:sz w:val="24"/>
          <w:szCs w:val="24"/>
        </w:rPr>
      </w:pPr>
      <w:r>
        <w:rPr>
          <w:rFonts w:ascii="仿宋_GB2312" w:hAnsi="仿宋_GB2312" w:eastAsia="仿宋_GB2312" w:cs="仿宋_GB2312"/>
          <w:sz w:val="24"/>
          <w:szCs w:val="24"/>
        </w:rPr>
        <w:t>※注意：</w:t>
      </w:r>
    </w:p>
    <w:p w14:paraId="4FF5210A">
      <w:pPr>
        <w:pStyle w:val="41"/>
        <w:ind w:firstLine="480"/>
        <w:rPr>
          <w:rFonts w:hint="default"/>
          <w:sz w:val="24"/>
          <w:szCs w:val="24"/>
        </w:rPr>
      </w:pPr>
      <w:r>
        <w:rPr>
          <w:rFonts w:ascii="仿宋_GB2312" w:hAnsi="仿宋_GB2312" w:eastAsia="仿宋_GB2312" w:cs="仿宋_GB2312"/>
          <w:sz w:val="24"/>
          <w:szCs w:val="24"/>
        </w:rPr>
        <w:t>1、招标文件未要求投标人提供“具备履行合同所必需的设备和专业技术能力专项证明材料”的，投标人应提供本声明函。</w:t>
      </w:r>
    </w:p>
    <w:p w14:paraId="7D03D687">
      <w:pPr>
        <w:pStyle w:val="41"/>
        <w:ind w:firstLine="480"/>
        <w:rPr>
          <w:rFonts w:hint="default"/>
          <w:sz w:val="24"/>
          <w:szCs w:val="24"/>
        </w:rPr>
      </w:pPr>
      <w:r>
        <w:rPr>
          <w:rFonts w:ascii="仿宋_GB2312" w:hAnsi="仿宋_GB2312" w:eastAsia="仿宋_GB2312" w:cs="仿宋_GB2312"/>
          <w:sz w:val="24"/>
          <w:szCs w:val="24"/>
        </w:rPr>
        <w:t>2、招标文件要求投标人提供“具备履行合同所必需的设备和专业技术能力专项证明材料”的，投标人可不提供本声明函。</w:t>
      </w:r>
    </w:p>
    <w:p w14:paraId="15E6CD7C">
      <w:pPr>
        <w:pStyle w:val="41"/>
        <w:ind w:firstLine="480"/>
        <w:rPr>
          <w:rFonts w:hint="default"/>
          <w:sz w:val="24"/>
          <w:szCs w:val="24"/>
        </w:rPr>
      </w:pPr>
      <w:r>
        <w:rPr>
          <w:rFonts w:ascii="仿宋_GB2312" w:hAnsi="仿宋_GB2312" w:eastAsia="仿宋_GB2312" w:cs="仿宋_GB2312"/>
          <w:sz w:val="24"/>
          <w:szCs w:val="24"/>
        </w:rPr>
        <w:t>3、请投标人根据实际情况如实声明，否则视为提供虚假材料。</w:t>
      </w:r>
    </w:p>
    <w:p w14:paraId="33BDA834">
      <w:pPr>
        <w:pStyle w:val="41"/>
        <w:ind w:firstLine="480"/>
        <w:jc w:val="right"/>
        <w:rPr>
          <w:rFonts w:hint="default" w:ascii="仿宋_GB2312" w:hAnsi="仿宋_GB2312" w:eastAsia="仿宋_GB2312" w:cs="仿宋_GB2312"/>
          <w:sz w:val="24"/>
          <w:szCs w:val="24"/>
        </w:rPr>
      </w:pPr>
    </w:p>
    <w:p w14:paraId="1930F595">
      <w:pPr>
        <w:pStyle w:val="41"/>
        <w:ind w:firstLine="480"/>
        <w:jc w:val="right"/>
        <w:rPr>
          <w:rFonts w:hint="default" w:ascii="仿宋_GB2312" w:hAnsi="仿宋_GB2312" w:eastAsia="仿宋_GB2312" w:cs="仿宋_GB2312"/>
          <w:sz w:val="24"/>
          <w:szCs w:val="24"/>
        </w:rPr>
      </w:pPr>
    </w:p>
    <w:p w14:paraId="652C4AB5">
      <w:pPr>
        <w:pStyle w:val="41"/>
        <w:ind w:firstLine="480"/>
        <w:jc w:val="right"/>
        <w:rPr>
          <w:rFonts w:hint="default" w:ascii="仿宋_GB2312" w:hAnsi="仿宋_GB2312" w:eastAsia="仿宋_GB2312" w:cs="仿宋_GB2312"/>
          <w:sz w:val="24"/>
          <w:szCs w:val="24"/>
        </w:rPr>
      </w:pPr>
    </w:p>
    <w:p w14:paraId="2FA0394D">
      <w:pPr>
        <w:pStyle w:val="41"/>
        <w:ind w:firstLine="480"/>
        <w:jc w:val="right"/>
        <w:rPr>
          <w:rFonts w:hint="default" w:ascii="仿宋_GB2312" w:hAnsi="仿宋_GB2312" w:eastAsia="仿宋_GB2312" w:cs="仿宋_GB2312"/>
          <w:sz w:val="24"/>
          <w:szCs w:val="24"/>
        </w:rPr>
      </w:pPr>
    </w:p>
    <w:p w14:paraId="413CC6B2">
      <w:pPr>
        <w:pStyle w:val="41"/>
        <w:ind w:firstLine="480"/>
        <w:jc w:val="right"/>
        <w:rPr>
          <w:rFonts w:hint="default" w:ascii="仿宋_GB2312" w:hAnsi="仿宋_GB2312" w:eastAsia="仿宋_GB2312" w:cs="仿宋_GB2312"/>
          <w:sz w:val="24"/>
          <w:szCs w:val="24"/>
        </w:rPr>
      </w:pPr>
    </w:p>
    <w:p w14:paraId="6F3B1230">
      <w:pPr>
        <w:pStyle w:val="41"/>
        <w:ind w:firstLine="480"/>
        <w:jc w:val="right"/>
        <w:rPr>
          <w:rFonts w:hint="default" w:ascii="仿宋_GB2312" w:hAnsi="仿宋_GB2312" w:eastAsia="仿宋_GB2312" w:cs="仿宋_GB2312"/>
          <w:sz w:val="24"/>
          <w:szCs w:val="24"/>
        </w:rPr>
      </w:pPr>
    </w:p>
    <w:p w14:paraId="432F82D8">
      <w:pPr>
        <w:pStyle w:val="41"/>
        <w:ind w:firstLine="480"/>
        <w:jc w:val="right"/>
        <w:rPr>
          <w:rFonts w:hint="default" w:ascii="仿宋_GB2312" w:hAnsi="仿宋_GB2312" w:eastAsia="仿宋_GB2312" w:cs="仿宋_GB2312"/>
          <w:sz w:val="24"/>
          <w:szCs w:val="24"/>
        </w:rPr>
      </w:pPr>
    </w:p>
    <w:p w14:paraId="44CB91A5">
      <w:pPr>
        <w:pStyle w:val="41"/>
        <w:ind w:firstLine="480"/>
        <w:jc w:val="right"/>
        <w:rPr>
          <w:rFonts w:hint="default" w:ascii="仿宋_GB2312" w:hAnsi="仿宋_GB2312" w:eastAsia="仿宋_GB2312" w:cs="仿宋_GB2312"/>
          <w:sz w:val="24"/>
          <w:szCs w:val="24"/>
        </w:rPr>
      </w:pPr>
    </w:p>
    <w:p w14:paraId="689BF731">
      <w:pPr>
        <w:pStyle w:val="41"/>
        <w:ind w:firstLine="480"/>
        <w:jc w:val="right"/>
        <w:rPr>
          <w:rFonts w:hint="default"/>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49B35CED">
      <w:pPr>
        <w:pStyle w:val="41"/>
        <w:ind w:firstLine="480"/>
        <w:jc w:val="right"/>
        <w:rPr>
          <w:rFonts w:hint="default"/>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4C2672F5">
      <w:pPr>
        <w:rPr>
          <w:rFonts w:ascii="宋体" w:hAnsi="宋体"/>
          <w:b/>
          <w:bCs/>
          <w:color w:val="000000"/>
          <w:sz w:val="28"/>
          <w:szCs w:val="28"/>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hint="eastAsia" w:ascii="宋体" w:hAnsi="宋体"/>
          <w:b/>
          <w:bCs/>
          <w:color w:val="000000"/>
          <w:sz w:val="28"/>
          <w:szCs w:val="28"/>
        </w:rPr>
        <w:br w:type="page"/>
      </w:r>
    </w:p>
    <w:p w14:paraId="5AE07175">
      <w:pPr>
        <w:numPr>
          <w:ilvl w:val="0"/>
          <w:numId w:val="5"/>
        </w:numPr>
        <w:jc w:val="center"/>
        <w:outlineLvl w:val="1"/>
        <w:rPr>
          <w:rFonts w:ascii="宋体" w:hAnsi="宋体"/>
          <w:b/>
          <w:bCs/>
          <w:color w:val="000000"/>
          <w:sz w:val="28"/>
          <w:szCs w:val="28"/>
        </w:rPr>
      </w:pPr>
      <w:bookmarkStart w:id="13" w:name="_Toc7029"/>
      <w:r>
        <w:rPr>
          <w:rFonts w:hint="eastAsia" w:ascii="宋体" w:hAnsi="宋体"/>
          <w:b/>
          <w:bCs/>
          <w:color w:val="000000"/>
          <w:sz w:val="28"/>
          <w:szCs w:val="28"/>
        </w:rPr>
        <w:t>参加采购活动前三年内在经营活动中没有重大违法记录书面声明</w:t>
      </w:r>
      <w:bookmarkEnd w:id="13"/>
    </w:p>
    <w:p w14:paraId="7E7D1D2E">
      <w:pPr>
        <w:jc w:val="center"/>
        <w:rPr>
          <w:rFonts w:ascii="宋体" w:hAnsi="宋体"/>
          <w:b/>
          <w:bCs/>
          <w:color w:val="000000"/>
          <w:sz w:val="28"/>
          <w:szCs w:val="28"/>
        </w:rPr>
      </w:pPr>
    </w:p>
    <w:p w14:paraId="38A6A011">
      <w:pPr>
        <w:jc w:val="center"/>
        <w:rPr>
          <w:rFonts w:ascii="宋体" w:hAnsi="宋体"/>
          <w:b/>
          <w:bCs/>
          <w:color w:val="000000"/>
          <w:sz w:val="24"/>
        </w:rPr>
      </w:pPr>
    </w:p>
    <w:p w14:paraId="7683EC18">
      <w:pPr>
        <w:pStyle w:val="41"/>
        <w:jc w:val="both"/>
        <w:rPr>
          <w:rFonts w:hint="default" w:eastAsia="仿宋_GB2312"/>
          <w:sz w:val="24"/>
          <w:szCs w:val="24"/>
          <w:lang w:eastAsia="zh-CN"/>
        </w:rPr>
      </w:pPr>
      <w:r>
        <w:rPr>
          <w:rFonts w:ascii="仿宋_GB2312" w:hAnsi="仿宋_GB2312" w:eastAsia="仿宋_GB2312" w:cs="仿宋_GB2312"/>
          <w:sz w:val="24"/>
          <w:szCs w:val="24"/>
        </w:rPr>
        <w:t>致：</w:t>
      </w:r>
      <w:r>
        <w:rPr>
          <w:rFonts w:ascii="仿宋_GB2312" w:hAnsi="仿宋_GB2312" w:eastAsia="仿宋_GB2312" w:cs="仿宋_GB2312"/>
          <w:sz w:val="24"/>
          <w:szCs w:val="24"/>
          <w:u w:val="single"/>
          <w:lang w:eastAsia="zh-CN"/>
        </w:rPr>
        <w:t>山东阳光融和医院有限责任公司</w:t>
      </w:r>
    </w:p>
    <w:p w14:paraId="04990C50">
      <w:pPr>
        <w:pStyle w:val="41"/>
        <w:ind w:firstLine="480"/>
        <w:rPr>
          <w:rFonts w:hint="default"/>
          <w:sz w:val="24"/>
          <w:szCs w:val="24"/>
        </w:rPr>
      </w:pPr>
      <w:r>
        <w:rPr>
          <w:rFonts w:ascii="仿宋_GB2312" w:hAnsi="仿宋_GB2312" w:eastAsia="仿宋_GB2312" w:cs="仿宋_GB2312"/>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AF2D112">
      <w:pPr>
        <w:pStyle w:val="41"/>
        <w:ind w:firstLine="960"/>
        <w:rPr>
          <w:rFonts w:hint="default"/>
          <w:sz w:val="24"/>
          <w:szCs w:val="24"/>
        </w:rPr>
      </w:pPr>
      <w:r>
        <w:rPr>
          <w:rFonts w:ascii="仿宋_GB2312" w:hAnsi="仿宋_GB2312" w:eastAsia="仿宋_GB2312" w:cs="仿宋_GB2312"/>
          <w:sz w:val="24"/>
          <w:szCs w:val="24"/>
        </w:rPr>
        <w:t>特此声明。</w:t>
      </w:r>
    </w:p>
    <w:p w14:paraId="14963862">
      <w:pPr>
        <w:pStyle w:val="41"/>
        <w:ind w:firstLine="480"/>
        <w:rPr>
          <w:rFonts w:hint="default" w:ascii="仿宋_GB2312" w:hAnsi="仿宋_GB2312" w:eastAsia="仿宋_GB2312" w:cs="仿宋_GB2312"/>
          <w:sz w:val="24"/>
          <w:szCs w:val="24"/>
        </w:rPr>
      </w:pPr>
    </w:p>
    <w:p w14:paraId="290CD1FF">
      <w:pPr>
        <w:pStyle w:val="41"/>
        <w:ind w:firstLine="480"/>
        <w:rPr>
          <w:rFonts w:hint="default" w:ascii="仿宋_GB2312" w:hAnsi="仿宋_GB2312" w:eastAsia="仿宋_GB2312" w:cs="仿宋_GB2312"/>
          <w:sz w:val="24"/>
          <w:szCs w:val="24"/>
        </w:rPr>
      </w:pPr>
    </w:p>
    <w:p w14:paraId="31AA33D3">
      <w:pPr>
        <w:pStyle w:val="41"/>
        <w:ind w:firstLine="480"/>
        <w:rPr>
          <w:rFonts w:hint="default" w:ascii="仿宋_GB2312" w:hAnsi="仿宋_GB2312" w:eastAsia="仿宋_GB2312" w:cs="仿宋_GB2312"/>
          <w:sz w:val="24"/>
          <w:szCs w:val="24"/>
        </w:rPr>
      </w:pPr>
    </w:p>
    <w:p w14:paraId="545B0197">
      <w:pPr>
        <w:pStyle w:val="41"/>
        <w:ind w:firstLine="480"/>
        <w:rPr>
          <w:rFonts w:hint="default" w:ascii="仿宋_GB2312" w:hAnsi="仿宋_GB2312" w:eastAsia="仿宋_GB2312" w:cs="仿宋_GB2312"/>
          <w:sz w:val="22"/>
          <w:szCs w:val="22"/>
        </w:rPr>
      </w:pPr>
    </w:p>
    <w:p w14:paraId="238A0745">
      <w:pPr>
        <w:pStyle w:val="41"/>
        <w:ind w:firstLine="480"/>
        <w:rPr>
          <w:rFonts w:hint="default"/>
          <w:sz w:val="22"/>
          <w:szCs w:val="22"/>
        </w:rPr>
      </w:pPr>
      <w:r>
        <w:rPr>
          <w:rFonts w:ascii="仿宋_GB2312" w:hAnsi="仿宋_GB2312" w:eastAsia="仿宋_GB2312" w:cs="仿宋_GB2312"/>
          <w:sz w:val="22"/>
          <w:szCs w:val="22"/>
        </w:rPr>
        <w:t>※注意：</w:t>
      </w:r>
    </w:p>
    <w:p w14:paraId="28952795">
      <w:pPr>
        <w:pStyle w:val="41"/>
        <w:ind w:firstLine="480"/>
        <w:rPr>
          <w:rFonts w:hint="default"/>
          <w:sz w:val="22"/>
          <w:szCs w:val="22"/>
        </w:rPr>
      </w:pPr>
      <w:r>
        <w:rPr>
          <w:rFonts w:ascii="仿宋_GB2312" w:hAnsi="仿宋_GB2312" w:eastAsia="仿宋_GB2312" w:cs="仿宋_GB2312"/>
          <w:sz w:val="22"/>
          <w:szCs w:val="2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D418086">
      <w:pPr>
        <w:pStyle w:val="41"/>
        <w:ind w:firstLine="480"/>
        <w:rPr>
          <w:rFonts w:hint="default"/>
          <w:sz w:val="22"/>
          <w:szCs w:val="22"/>
        </w:rPr>
      </w:pPr>
      <w:r>
        <w:rPr>
          <w:rFonts w:ascii="仿宋_GB2312" w:hAnsi="仿宋_GB2312" w:eastAsia="仿宋_GB2312" w:cs="仿宋_GB2312"/>
          <w:sz w:val="22"/>
          <w:szCs w:val="22"/>
        </w:rPr>
        <w:t>请投标人根据实际情况如实声明，否则视为提供虚假材料。</w:t>
      </w:r>
    </w:p>
    <w:p w14:paraId="00E5474A">
      <w:pPr>
        <w:pStyle w:val="41"/>
        <w:ind w:firstLine="480"/>
        <w:jc w:val="right"/>
        <w:rPr>
          <w:rFonts w:hint="default" w:ascii="仿宋_GB2312" w:hAnsi="仿宋_GB2312" w:eastAsia="仿宋_GB2312" w:cs="仿宋_GB2312"/>
          <w:sz w:val="24"/>
          <w:szCs w:val="24"/>
        </w:rPr>
      </w:pPr>
    </w:p>
    <w:p w14:paraId="609E7999">
      <w:pPr>
        <w:pStyle w:val="41"/>
        <w:ind w:firstLine="480"/>
        <w:jc w:val="right"/>
        <w:rPr>
          <w:rFonts w:hint="default" w:ascii="仿宋_GB2312" w:hAnsi="仿宋_GB2312" w:eastAsia="仿宋_GB2312" w:cs="仿宋_GB2312"/>
          <w:sz w:val="24"/>
          <w:szCs w:val="24"/>
        </w:rPr>
      </w:pPr>
    </w:p>
    <w:p w14:paraId="67869BE6">
      <w:pPr>
        <w:pStyle w:val="41"/>
        <w:ind w:firstLine="480"/>
        <w:jc w:val="right"/>
        <w:rPr>
          <w:rFonts w:hint="default" w:ascii="仿宋_GB2312" w:hAnsi="仿宋_GB2312" w:eastAsia="仿宋_GB2312" w:cs="仿宋_GB2312"/>
          <w:sz w:val="24"/>
          <w:szCs w:val="24"/>
        </w:rPr>
      </w:pPr>
    </w:p>
    <w:p w14:paraId="2F351D86">
      <w:pPr>
        <w:pStyle w:val="41"/>
        <w:ind w:firstLine="480"/>
        <w:jc w:val="right"/>
        <w:rPr>
          <w:rFonts w:hint="default" w:ascii="仿宋_GB2312" w:hAnsi="仿宋_GB2312" w:eastAsia="仿宋_GB2312" w:cs="仿宋_GB2312"/>
          <w:sz w:val="24"/>
          <w:szCs w:val="24"/>
        </w:rPr>
      </w:pPr>
    </w:p>
    <w:p w14:paraId="185787F8">
      <w:pPr>
        <w:pStyle w:val="41"/>
        <w:ind w:firstLine="480"/>
        <w:jc w:val="right"/>
        <w:rPr>
          <w:rFonts w:hint="default" w:ascii="仿宋_GB2312" w:hAnsi="仿宋_GB2312" w:eastAsia="仿宋_GB2312" w:cs="仿宋_GB2312"/>
          <w:sz w:val="24"/>
          <w:szCs w:val="24"/>
        </w:rPr>
      </w:pPr>
    </w:p>
    <w:p w14:paraId="25E980B3">
      <w:pPr>
        <w:pStyle w:val="41"/>
        <w:ind w:firstLine="480"/>
        <w:jc w:val="right"/>
        <w:rPr>
          <w:rFonts w:hint="default" w:ascii="仿宋_GB2312" w:hAnsi="仿宋_GB2312" w:eastAsia="仿宋_GB2312" w:cs="仿宋_GB2312"/>
          <w:sz w:val="24"/>
          <w:szCs w:val="24"/>
        </w:rPr>
      </w:pPr>
    </w:p>
    <w:p w14:paraId="0E9D25BB">
      <w:pPr>
        <w:pStyle w:val="41"/>
        <w:ind w:firstLine="480"/>
        <w:jc w:val="right"/>
        <w:rPr>
          <w:rFonts w:hint="default" w:ascii="仿宋_GB2312" w:hAnsi="仿宋_GB2312" w:eastAsia="仿宋_GB2312" w:cs="仿宋_GB2312"/>
          <w:sz w:val="24"/>
          <w:szCs w:val="24"/>
        </w:rPr>
      </w:pPr>
    </w:p>
    <w:p w14:paraId="17DBBCBA">
      <w:pPr>
        <w:pStyle w:val="41"/>
        <w:ind w:firstLine="480"/>
        <w:jc w:val="right"/>
        <w:rPr>
          <w:rFonts w:hint="default" w:ascii="仿宋_GB2312" w:hAnsi="仿宋_GB2312" w:eastAsia="仿宋_GB2312" w:cs="仿宋_GB2312"/>
          <w:sz w:val="24"/>
          <w:szCs w:val="24"/>
        </w:rPr>
      </w:pPr>
    </w:p>
    <w:p w14:paraId="3B676989">
      <w:pPr>
        <w:pStyle w:val="41"/>
        <w:ind w:firstLine="480"/>
        <w:jc w:val="right"/>
        <w:rPr>
          <w:rFonts w:hint="default"/>
          <w:sz w:val="24"/>
          <w:szCs w:val="24"/>
        </w:rPr>
      </w:pPr>
      <w:r>
        <w:rPr>
          <w:rFonts w:ascii="仿宋_GB2312" w:hAnsi="仿宋_GB2312" w:eastAsia="仿宋_GB2312" w:cs="仿宋_GB2312"/>
          <w:sz w:val="24"/>
          <w:szCs w:val="24"/>
        </w:rPr>
        <w:t>投标人：</w:t>
      </w:r>
      <w:r>
        <w:rPr>
          <w:rFonts w:ascii="仿宋_GB2312" w:hAnsi="仿宋_GB2312" w:eastAsia="仿宋_GB2312" w:cs="仿宋_GB2312"/>
          <w:sz w:val="24"/>
          <w:szCs w:val="24"/>
          <w:u w:val="single"/>
        </w:rPr>
        <w:t>（全称并加盖单位公章）</w:t>
      </w:r>
    </w:p>
    <w:p w14:paraId="61F9FA8F">
      <w:pPr>
        <w:pStyle w:val="41"/>
        <w:ind w:firstLine="480"/>
        <w:jc w:val="right"/>
        <w:rPr>
          <w:rFonts w:hint="default"/>
          <w:sz w:val="24"/>
          <w:szCs w:val="24"/>
        </w:rPr>
      </w:pPr>
      <w:r>
        <w:rPr>
          <w:rFonts w:ascii="仿宋_GB2312" w:hAnsi="仿宋_GB2312" w:eastAsia="仿宋_GB2312" w:cs="仿宋_GB2312"/>
          <w:sz w:val="24"/>
          <w:szCs w:val="24"/>
        </w:rPr>
        <w:t>日期：</w:t>
      </w:r>
      <w:r>
        <w:rPr>
          <w:rFonts w:ascii="仿宋_GB2312" w:hAnsi="仿宋_GB2312" w:eastAsia="仿宋_GB2312" w:cs="仿宋_GB2312"/>
          <w:sz w:val="24"/>
          <w:szCs w:val="24"/>
          <w:u w:val="single"/>
        </w:rPr>
        <w:t>　　年　　月　　日</w:t>
      </w:r>
    </w:p>
    <w:p w14:paraId="072DFB76">
      <w:pPr>
        <w:jc w:val="center"/>
        <w:rPr>
          <w:rFonts w:ascii="宋体" w:hAnsi="宋体"/>
          <w:b/>
          <w:bCs/>
          <w:color w:val="000000"/>
          <w:sz w:val="24"/>
        </w:rPr>
      </w:pPr>
    </w:p>
    <w:p w14:paraId="30BAA3F5">
      <w:pPr>
        <w:jc w:val="center"/>
        <w:rPr>
          <w:rFonts w:ascii="宋体" w:hAnsi="宋体"/>
          <w:b/>
          <w:bCs/>
          <w:color w:val="000000"/>
          <w:sz w:val="28"/>
          <w:szCs w:val="28"/>
        </w:rPr>
      </w:pPr>
    </w:p>
    <w:p w14:paraId="323805E9">
      <w:pPr>
        <w:pStyle w:val="2"/>
      </w:pPr>
    </w:p>
    <w:p w14:paraId="1F431FD0"/>
    <w:p w14:paraId="5D939B2F">
      <w:pPr>
        <w:pStyle w:val="2"/>
      </w:pPr>
    </w:p>
    <w:p w14:paraId="002B5FA9"/>
    <w:p w14:paraId="0D865BA9">
      <w:pPr>
        <w:pStyle w:val="2"/>
      </w:pPr>
    </w:p>
    <w:p w14:paraId="66A671EA"/>
    <w:p w14:paraId="054EBB1D">
      <w:pPr>
        <w:pStyle w:val="2"/>
      </w:pPr>
    </w:p>
    <w:p w14:paraId="082F4289"/>
    <w:p w14:paraId="50C8CB8F">
      <w:pPr>
        <w:pStyle w:val="2"/>
      </w:pPr>
    </w:p>
    <w:p w14:paraId="5FA24F21"/>
    <w:p w14:paraId="6644A462">
      <w:pPr>
        <w:pStyle w:val="2"/>
      </w:pPr>
    </w:p>
    <w:p w14:paraId="5FDCA305"/>
    <w:p w14:paraId="15F29310">
      <w:pPr>
        <w:pStyle w:val="2"/>
      </w:pPr>
    </w:p>
    <w:p w14:paraId="2911A557"/>
    <w:p w14:paraId="5CD6FAB4">
      <w:pPr>
        <w:pStyle w:val="2"/>
      </w:pPr>
    </w:p>
    <w:p w14:paraId="6B562CBC">
      <w:pPr>
        <w:jc w:val="center"/>
        <w:outlineLvl w:val="1"/>
        <w:rPr>
          <w:rFonts w:ascii="宋体" w:hAnsi="宋体"/>
          <w:b/>
          <w:color w:val="000000"/>
          <w:sz w:val="30"/>
        </w:rPr>
      </w:pPr>
      <w:bookmarkStart w:id="14" w:name="_Toc14866"/>
      <w:r>
        <w:rPr>
          <w:rFonts w:hint="eastAsia" w:ascii="宋体" w:hAnsi="宋体"/>
          <w:b/>
          <w:color w:val="000000"/>
          <w:sz w:val="30"/>
        </w:rPr>
        <w:t>十、同类业绩一览表</w:t>
      </w:r>
      <w:bookmarkEnd w:id="14"/>
    </w:p>
    <w:p w14:paraId="0EC61F1B">
      <w:pPr>
        <w:jc w:val="center"/>
        <w:rPr>
          <w:rFonts w:ascii="宋体" w:hAnsi="宋体"/>
          <w:color w:val="000000"/>
          <w:sz w:val="28"/>
          <w:szCs w:val="28"/>
        </w:rPr>
      </w:pPr>
      <w:r>
        <w:rPr>
          <w:rFonts w:hint="eastAsia" w:ascii="宋体" w:hAnsi="宋体"/>
          <w:b/>
          <w:color w:val="000000"/>
          <w:sz w:val="32"/>
          <w:szCs w:val="32"/>
        </w:rPr>
        <w:t xml:space="preserve">                                             </w:t>
      </w:r>
      <w:r>
        <w:rPr>
          <w:rFonts w:hint="eastAsia" w:ascii="宋体" w:hAnsi="宋体"/>
          <w:color w:val="000000"/>
          <w:sz w:val="28"/>
          <w:szCs w:val="28"/>
        </w:rPr>
        <w:t>单位：万元</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1985"/>
        <w:gridCol w:w="1934"/>
        <w:gridCol w:w="1751"/>
      </w:tblGrid>
      <w:tr w14:paraId="03EC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42" w:type="dxa"/>
            <w:vAlign w:val="center"/>
          </w:tcPr>
          <w:p w14:paraId="66AFAA54">
            <w:pPr>
              <w:jc w:val="center"/>
              <w:rPr>
                <w:rFonts w:ascii="宋体" w:hAnsi="宋体"/>
                <w:color w:val="000000"/>
                <w:sz w:val="28"/>
                <w:szCs w:val="28"/>
              </w:rPr>
            </w:pPr>
            <w:r>
              <w:rPr>
                <w:rFonts w:hint="eastAsia" w:ascii="宋体" w:hAnsi="宋体"/>
                <w:color w:val="000000"/>
                <w:sz w:val="28"/>
                <w:szCs w:val="28"/>
              </w:rPr>
              <w:t>序号</w:t>
            </w:r>
          </w:p>
        </w:tc>
        <w:tc>
          <w:tcPr>
            <w:tcW w:w="1843" w:type="dxa"/>
            <w:vAlign w:val="center"/>
          </w:tcPr>
          <w:p w14:paraId="2F96A07D">
            <w:pPr>
              <w:jc w:val="center"/>
              <w:rPr>
                <w:rFonts w:ascii="宋体" w:hAnsi="宋体"/>
                <w:color w:val="000000"/>
                <w:sz w:val="28"/>
                <w:szCs w:val="28"/>
              </w:rPr>
            </w:pPr>
            <w:r>
              <w:rPr>
                <w:rFonts w:hint="eastAsia" w:ascii="宋体" w:hAnsi="宋体"/>
                <w:color w:val="000000"/>
                <w:sz w:val="28"/>
                <w:szCs w:val="28"/>
              </w:rPr>
              <w:t>时间</w:t>
            </w:r>
          </w:p>
        </w:tc>
        <w:tc>
          <w:tcPr>
            <w:tcW w:w="1985" w:type="dxa"/>
            <w:vAlign w:val="center"/>
          </w:tcPr>
          <w:p w14:paraId="7C005867">
            <w:pPr>
              <w:jc w:val="center"/>
              <w:rPr>
                <w:rFonts w:ascii="宋体" w:hAnsi="宋体"/>
                <w:color w:val="000000"/>
                <w:sz w:val="28"/>
                <w:szCs w:val="28"/>
              </w:rPr>
            </w:pPr>
            <w:r>
              <w:rPr>
                <w:rFonts w:hint="eastAsia" w:ascii="宋体" w:hAnsi="宋体"/>
                <w:color w:val="000000"/>
                <w:sz w:val="28"/>
                <w:szCs w:val="28"/>
              </w:rPr>
              <w:t>合作单位</w:t>
            </w:r>
          </w:p>
        </w:tc>
        <w:tc>
          <w:tcPr>
            <w:tcW w:w="1934" w:type="dxa"/>
            <w:vAlign w:val="center"/>
          </w:tcPr>
          <w:p w14:paraId="565CAF40">
            <w:pPr>
              <w:jc w:val="center"/>
              <w:rPr>
                <w:rFonts w:ascii="宋体" w:hAnsi="宋体"/>
                <w:color w:val="000000"/>
                <w:sz w:val="28"/>
                <w:szCs w:val="28"/>
              </w:rPr>
            </w:pPr>
            <w:r>
              <w:rPr>
                <w:rFonts w:hint="eastAsia" w:ascii="宋体" w:hAnsi="宋体"/>
                <w:color w:val="000000"/>
                <w:sz w:val="28"/>
                <w:szCs w:val="28"/>
              </w:rPr>
              <w:t>合同金额</w:t>
            </w:r>
          </w:p>
        </w:tc>
        <w:tc>
          <w:tcPr>
            <w:tcW w:w="1751" w:type="dxa"/>
            <w:vAlign w:val="center"/>
          </w:tcPr>
          <w:p w14:paraId="7849BEF6">
            <w:pPr>
              <w:jc w:val="center"/>
              <w:rPr>
                <w:rFonts w:ascii="宋体" w:hAnsi="宋体"/>
                <w:color w:val="000000"/>
                <w:sz w:val="28"/>
                <w:szCs w:val="28"/>
              </w:rPr>
            </w:pPr>
            <w:r>
              <w:rPr>
                <w:rFonts w:hint="eastAsia" w:ascii="宋体" w:hAnsi="宋体"/>
                <w:color w:val="000000"/>
                <w:sz w:val="28"/>
                <w:szCs w:val="28"/>
              </w:rPr>
              <w:t>备注</w:t>
            </w:r>
          </w:p>
        </w:tc>
      </w:tr>
      <w:tr w14:paraId="66AE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2" w:type="dxa"/>
          </w:tcPr>
          <w:p w14:paraId="01604C57">
            <w:pPr>
              <w:jc w:val="center"/>
              <w:rPr>
                <w:rFonts w:ascii="宋体" w:hAnsi="宋体"/>
                <w:b/>
                <w:color w:val="000000"/>
                <w:sz w:val="28"/>
                <w:szCs w:val="28"/>
              </w:rPr>
            </w:pPr>
          </w:p>
        </w:tc>
        <w:tc>
          <w:tcPr>
            <w:tcW w:w="1843" w:type="dxa"/>
          </w:tcPr>
          <w:p w14:paraId="5E1BDAB4">
            <w:pPr>
              <w:jc w:val="center"/>
              <w:rPr>
                <w:rFonts w:ascii="宋体" w:hAnsi="宋体"/>
                <w:b/>
                <w:color w:val="000000"/>
                <w:sz w:val="28"/>
                <w:szCs w:val="28"/>
              </w:rPr>
            </w:pPr>
          </w:p>
        </w:tc>
        <w:tc>
          <w:tcPr>
            <w:tcW w:w="1985" w:type="dxa"/>
          </w:tcPr>
          <w:p w14:paraId="545A2710">
            <w:pPr>
              <w:jc w:val="center"/>
              <w:rPr>
                <w:rFonts w:ascii="宋体" w:hAnsi="宋体"/>
                <w:b/>
                <w:color w:val="000000"/>
                <w:sz w:val="28"/>
                <w:szCs w:val="28"/>
              </w:rPr>
            </w:pPr>
          </w:p>
        </w:tc>
        <w:tc>
          <w:tcPr>
            <w:tcW w:w="1934" w:type="dxa"/>
          </w:tcPr>
          <w:p w14:paraId="37D37F87">
            <w:pPr>
              <w:jc w:val="center"/>
              <w:rPr>
                <w:rFonts w:ascii="宋体" w:hAnsi="宋体"/>
                <w:b/>
                <w:color w:val="000000"/>
                <w:sz w:val="28"/>
                <w:szCs w:val="28"/>
              </w:rPr>
            </w:pPr>
          </w:p>
        </w:tc>
        <w:tc>
          <w:tcPr>
            <w:tcW w:w="1751" w:type="dxa"/>
          </w:tcPr>
          <w:p w14:paraId="47CE7C11">
            <w:pPr>
              <w:jc w:val="center"/>
              <w:rPr>
                <w:rFonts w:ascii="宋体" w:hAnsi="宋体"/>
                <w:b/>
                <w:color w:val="000000"/>
                <w:sz w:val="28"/>
                <w:szCs w:val="28"/>
              </w:rPr>
            </w:pPr>
          </w:p>
        </w:tc>
      </w:tr>
      <w:tr w14:paraId="1C1D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2" w:type="dxa"/>
          </w:tcPr>
          <w:p w14:paraId="4C9EBBE9">
            <w:pPr>
              <w:jc w:val="center"/>
              <w:rPr>
                <w:rFonts w:ascii="宋体" w:hAnsi="宋体"/>
                <w:b/>
                <w:color w:val="000000"/>
                <w:sz w:val="28"/>
                <w:szCs w:val="28"/>
              </w:rPr>
            </w:pPr>
          </w:p>
        </w:tc>
        <w:tc>
          <w:tcPr>
            <w:tcW w:w="1843" w:type="dxa"/>
          </w:tcPr>
          <w:p w14:paraId="434FC462">
            <w:pPr>
              <w:jc w:val="center"/>
              <w:rPr>
                <w:rFonts w:ascii="宋体" w:hAnsi="宋体"/>
                <w:b/>
                <w:color w:val="000000"/>
                <w:sz w:val="28"/>
                <w:szCs w:val="28"/>
              </w:rPr>
            </w:pPr>
          </w:p>
        </w:tc>
        <w:tc>
          <w:tcPr>
            <w:tcW w:w="1985" w:type="dxa"/>
          </w:tcPr>
          <w:p w14:paraId="69356A1E">
            <w:pPr>
              <w:jc w:val="center"/>
              <w:rPr>
                <w:rFonts w:ascii="宋体" w:hAnsi="宋体"/>
                <w:b/>
                <w:color w:val="000000"/>
                <w:sz w:val="28"/>
                <w:szCs w:val="28"/>
              </w:rPr>
            </w:pPr>
          </w:p>
        </w:tc>
        <w:tc>
          <w:tcPr>
            <w:tcW w:w="1934" w:type="dxa"/>
          </w:tcPr>
          <w:p w14:paraId="4BA51103">
            <w:pPr>
              <w:jc w:val="center"/>
              <w:rPr>
                <w:rFonts w:ascii="宋体" w:hAnsi="宋体"/>
                <w:b/>
                <w:color w:val="000000"/>
                <w:sz w:val="28"/>
                <w:szCs w:val="28"/>
              </w:rPr>
            </w:pPr>
          </w:p>
        </w:tc>
        <w:tc>
          <w:tcPr>
            <w:tcW w:w="1751" w:type="dxa"/>
          </w:tcPr>
          <w:p w14:paraId="12D47623">
            <w:pPr>
              <w:jc w:val="center"/>
              <w:rPr>
                <w:rFonts w:ascii="宋体" w:hAnsi="宋体"/>
                <w:b/>
                <w:color w:val="000000"/>
                <w:sz w:val="28"/>
                <w:szCs w:val="28"/>
              </w:rPr>
            </w:pPr>
          </w:p>
        </w:tc>
      </w:tr>
      <w:tr w14:paraId="7027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2" w:type="dxa"/>
          </w:tcPr>
          <w:p w14:paraId="38830ACC">
            <w:pPr>
              <w:jc w:val="center"/>
              <w:rPr>
                <w:rFonts w:ascii="宋体" w:hAnsi="宋体"/>
                <w:b/>
                <w:color w:val="000000"/>
                <w:sz w:val="28"/>
                <w:szCs w:val="28"/>
              </w:rPr>
            </w:pPr>
          </w:p>
        </w:tc>
        <w:tc>
          <w:tcPr>
            <w:tcW w:w="1843" w:type="dxa"/>
          </w:tcPr>
          <w:p w14:paraId="183801FC">
            <w:pPr>
              <w:jc w:val="center"/>
              <w:rPr>
                <w:rFonts w:ascii="宋体" w:hAnsi="宋体"/>
                <w:b/>
                <w:color w:val="000000"/>
                <w:sz w:val="28"/>
                <w:szCs w:val="28"/>
              </w:rPr>
            </w:pPr>
          </w:p>
        </w:tc>
        <w:tc>
          <w:tcPr>
            <w:tcW w:w="1985" w:type="dxa"/>
          </w:tcPr>
          <w:p w14:paraId="625B944D">
            <w:pPr>
              <w:jc w:val="center"/>
              <w:rPr>
                <w:rFonts w:ascii="宋体" w:hAnsi="宋体"/>
                <w:b/>
                <w:color w:val="000000"/>
                <w:sz w:val="28"/>
                <w:szCs w:val="28"/>
              </w:rPr>
            </w:pPr>
          </w:p>
        </w:tc>
        <w:tc>
          <w:tcPr>
            <w:tcW w:w="1934" w:type="dxa"/>
          </w:tcPr>
          <w:p w14:paraId="640B4530">
            <w:pPr>
              <w:jc w:val="center"/>
              <w:rPr>
                <w:rFonts w:ascii="宋体" w:hAnsi="宋体"/>
                <w:b/>
                <w:color w:val="000000"/>
                <w:sz w:val="28"/>
                <w:szCs w:val="28"/>
              </w:rPr>
            </w:pPr>
          </w:p>
        </w:tc>
        <w:tc>
          <w:tcPr>
            <w:tcW w:w="1751" w:type="dxa"/>
          </w:tcPr>
          <w:p w14:paraId="6950959E">
            <w:pPr>
              <w:jc w:val="center"/>
              <w:rPr>
                <w:rFonts w:ascii="宋体" w:hAnsi="宋体"/>
                <w:b/>
                <w:color w:val="000000"/>
                <w:sz w:val="28"/>
                <w:szCs w:val="28"/>
              </w:rPr>
            </w:pPr>
          </w:p>
        </w:tc>
      </w:tr>
      <w:tr w14:paraId="0A2A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2" w:type="dxa"/>
          </w:tcPr>
          <w:p w14:paraId="65237AC1">
            <w:pPr>
              <w:jc w:val="center"/>
              <w:rPr>
                <w:rFonts w:ascii="宋体" w:hAnsi="宋体"/>
                <w:b/>
                <w:color w:val="000000"/>
                <w:sz w:val="28"/>
                <w:szCs w:val="28"/>
              </w:rPr>
            </w:pPr>
          </w:p>
        </w:tc>
        <w:tc>
          <w:tcPr>
            <w:tcW w:w="1843" w:type="dxa"/>
          </w:tcPr>
          <w:p w14:paraId="174A532C">
            <w:pPr>
              <w:jc w:val="center"/>
              <w:rPr>
                <w:rFonts w:ascii="宋体" w:hAnsi="宋体"/>
                <w:b/>
                <w:color w:val="000000"/>
                <w:sz w:val="28"/>
                <w:szCs w:val="28"/>
              </w:rPr>
            </w:pPr>
          </w:p>
        </w:tc>
        <w:tc>
          <w:tcPr>
            <w:tcW w:w="1985" w:type="dxa"/>
          </w:tcPr>
          <w:p w14:paraId="34813876">
            <w:pPr>
              <w:jc w:val="center"/>
              <w:rPr>
                <w:rFonts w:ascii="宋体" w:hAnsi="宋体"/>
                <w:b/>
                <w:color w:val="000000"/>
                <w:sz w:val="28"/>
                <w:szCs w:val="28"/>
              </w:rPr>
            </w:pPr>
          </w:p>
        </w:tc>
        <w:tc>
          <w:tcPr>
            <w:tcW w:w="1934" w:type="dxa"/>
          </w:tcPr>
          <w:p w14:paraId="5B2C2B0A">
            <w:pPr>
              <w:jc w:val="center"/>
              <w:rPr>
                <w:rFonts w:ascii="宋体" w:hAnsi="宋体"/>
                <w:b/>
                <w:color w:val="000000"/>
                <w:sz w:val="28"/>
                <w:szCs w:val="28"/>
              </w:rPr>
            </w:pPr>
          </w:p>
        </w:tc>
        <w:tc>
          <w:tcPr>
            <w:tcW w:w="1751" w:type="dxa"/>
          </w:tcPr>
          <w:p w14:paraId="5F612451">
            <w:pPr>
              <w:jc w:val="center"/>
              <w:rPr>
                <w:rFonts w:ascii="宋体" w:hAnsi="宋体"/>
                <w:b/>
                <w:color w:val="000000"/>
                <w:sz w:val="28"/>
                <w:szCs w:val="28"/>
              </w:rPr>
            </w:pPr>
          </w:p>
        </w:tc>
      </w:tr>
      <w:tr w14:paraId="687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2" w:type="dxa"/>
          </w:tcPr>
          <w:p w14:paraId="0FD97A7E">
            <w:pPr>
              <w:jc w:val="center"/>
              <w:rPr>
                <w:rFonts w:ascii="宋体" w:hAnsi="宋体"/>
                <w:b/>
                <w:color w:val="000000"/>
                <w:sz w:val="28"/>
                <w:szCs w:val="28"/>
              </w:rPr>
            </w:pPr>
          </w:p>
        </w:tc>
        <w:tc>
          <w:tcPr>
            <w:tcW w:w="1843" w:type="dxa"/>
          </w:tcPr>
          <w:p w14:paraId="37E251A8">
            <w:pPr>
              <w:jc w:val="center"/>
              <w:rPr>
                <w:rFonts w:ascii="宋体" w:hAnsi="宋体"/>
                <w:b/>
                <w:color w:val="000000"/>
                <w:sz w:val="28"/>
                <w:szCs w:val="28"/>
              </w:rPr>
            </w:pPr>
          </w:p>
        </w:tc>
        <w:tc>
          <w:tcPr>
            <w:tcW w:w="1985" w:type="dxa"/>
          </w:tcPr>
          <w:p w14:paraId="06474EB6">
            <w:pPr>
              <w:jc w:val="center"/>
              <w:rPr>
                <w:rFonts w:ascii="宋体" w:hAnsi="宋体"/>
                <w:b/>
                <w:color w:val="000000"/>
                <w:sz w:val="28"/>
                <w:szCs w:val="28"/>
              </w:rPr>
            </w:pPr>
          </w:p>
        </w:tc>
        <w:tc>
          <w:tcPr>
            <w:tcW w:w="1934" w:type="dxa"/>
          </w:tcPr>
          <w:p w14:paraId="4C090B64">
            <w:pPr>
              <w:jc w:val="center"/>
              <w:rPr>
                <w:rFonts w:ascii="宋体" w:hAnsi="宋体"/>
                <w:b/>
                <w:color w:val="000000"/>
                <w:sz w:val="28"/>
                <w:szCs w:val="28"/>
              </w:rPr>
            </w:pPr>
          </w:p>
        </w:tc>
        <w:tc>
          <w:tcPr>
            <w:tcW w:w="1751" w:type="dxa"/>
          </w:tcPr>
          <w:p w14:paraId="76563704">
            <w:pPr>
              <w:jc w:val="center"/>
              <w:rPr>
                <w:rFonts w:ascii="宋体" w:hAnsi="宋体"/>
                <w:b/>
                <w:color w:val="000000"/>
                <w:sz w:val="28"/>
                <w:szCs w:val="28"/>
              </w:rPr>
            </w:pPr>
          </w:p>
        </w:tc>
      </w:tr>
      <w:tr w14:paraId="3AE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242" w:type="dxa"/>
          </w:tcPr>
          <w:p w14:paraId="499F5DFE">
            <w:pPr>
              <w:jc w:val="center"/>
              <w:rPr>
                <w:rFonts w:ascii="宋体" w:hAnsi="宋体"/>
                <w:b/>
                <w:color w:val="000000"/>
                <w:sz w:val="28"/>
                <w:szCs w:val="28"/>
              </w:rPr>
            </w:pPr>
          </w:p>
        </w:tc>
        <w:tc>
          <w:tcPr>
            <w:tcW w:w="1843" w:type="dxa"/>
          </w:tcPr>
          <w:p w14:paraId="00ED2222">
            <w:pPr>
              <w:jc w:val="center"/>
              <w:rPr>
                <w:rFonts w:ascii="宋体" w:hAnsi="宋体"/>
                <w:b/>
                <w:color w:val="000000"/>
                <w:sz w:val="28"/>
                <w:szCs w:val="28"/>
              </w:rPr>
            </w:pPr>
          </w:p>
        </w:tc>
        <w:tc>
          <w:tcPr>
            <w:tcW w:w="1985" w:type="dxa"/>
          </w:tcPr>
          <w:p w14:paraId="2100E822">
            <w:pPr>
              <w:jc w:val="center"/>
              <w:rPr>
                <w:rFonts w:ascii="宋体" w:hAnsi="宋体"/>
                <w:b/>
                <w:color w:val="000000"/>
                <w:sz w:val="28"/>
                <w:szCs w:val="28"/>
              </w:rPr>
            </w:pPr>
          </w:p>
        </w:tc>
        <w:tc>
          <w:tcPr>
            <w:tcW w:w="1934" w:type="dxa"/>
          </w:tcPr>
          <w:p w14:paraId="6C913E96">
            <w:pPr>
              <w:jc w:val="center"/>
              <w:rPr>
                <w:rFonts w:ascii="宋体" w:hAnsi="宋体"/>
                <w:b/>
                <w:color w:val="000000"/>
                <w:sz w:val="28"/>
                <w:szCs w:val="28"/>
              </w:rPr>
            </w:pPr>
          </w:p>
        </w:tc>
        <w:tc>
          <w:tcPr>
            <w:tcW w:w="1751" w:type="dxa"/>
          </w:tcPr>
          <w:p w14:paraId="6F21A83D">
            <w:pPr>
              <w:jc w:val="center"/>
              <w:rPr>
                <w:rFonts w:ascii="宋体" w:hAnsi="宋体"/>
                <w:b/>
                <w:color w:val="000000"/>
                <w:sz w:val="28"/>
                <w:szCs w:val="28"/>
              </w:rPr>
            </w:pPr>
          </w:p>
        </w:tc>
      </w:tr>
    </w:tbl>
    <w:p w14:paraId="31F1EFDD">
      <w:pPr>
        <w:ind w:firstLine="560" w:firstLineChars="200"/>
        <w:rPr>
          <w:rFonts w:ascii="宋体" w:hAnsi="宋体"/>
          <w:color w:val="000000"/>
          <w:sz w:val="28"/>
          <w:szCs w:val="28"/>
        </w:rPr>
      </w:pPr>
    </w:p>
    <w:p w14:paraId="100ED055">
      <w:pPr>
        <w:ind w:firstLine="560" w:firstLineChars="200"/>
        <w:rPr>
          <w:rFonts w:ascii="宋体" w:hAnsi="宋体"/>
          <w:color w:val="000000"/>
          <w:sz w:val="28"/>
          <w:szCs w:val="28"/>
        </w:rPr>
      </w:pPr>
    </w:p>
    <w:p w14:paraId="6119EAD3">
      <w:pPr>
        <w:ind w:firstLine="560" w:firstLineChars="200"/>
        <w:rPr>
          <w:rFonts w:ascii="宋体" w:hAnsi="宋体"/>
          <w:color w:val="000000"/>
          <w:sz w:val="28"/>
          <w:szCs w:val="28"/>
        </w:rPr>
      </w:pPr>
    </w:p>
    <w:p w14:paraId="61F82409">
      <w:pPr>
        <w:ind w:firstLine="560" w:firstLineChars="200"/>
        <w:rPr>
          <w:rFonts w:ascii="宋体" w:hAnsi="宋体"/>
          <w:b/>
          <w:color w:val="000000"/>
          <w:sz w:val="32"/>
          <w:szCs w:val="32"/>
        </w:rPr>
      </w:pPr>
      <w:r>
        <w:rPr>
          <w:rFonts w:hint="eastAsia" w:ascii="宋体" w:hAnsi="宋体"/>
          <w:color w:val="000000"/>
          <w:sz w:val="28"/>
          <w:szCs w:val="28"/>
        </w:rPr>
        <w:t>注：投标人申明所提供的资料真实有效，如有虚假将承担相关法律责任。</w:t>
      </w:r>
    </w:p>
    <w:p w14:paraId="4D711F1B">
      <w:pPr>
        <w:adjustRightInd w:val="0"/>
        <w:snapToGrid w:val="0"/>
        <w:spacing w:line="560" w:lineRule="exact"/>
        <w:ind w:left="210" w:leftChars="100" w:firstLine="347" w:firstLineChars="124"/>
        <w:rPr>
          <w:rFonts w:ascii="宋体" w:hAnsi="宋体"/>
          <w:color w:val="000000"/>
          <w:sz w:val="28"/>
          <w:szCs w:val="28"/>
        </w:rPr>
      </w:pPr>
    </w:p>
    <w:p w14:paraId="37CEF462">
      <w:pPr>
        <w:adjustRightInd w:val="0"/>
        <w:snapToGrid w:val="0"/>
        <w:spacing w:line="560" w:lineRule="exact"/>
        <w:ind w:left="210" w:leftChars="100" w:firstLine="347" w:firstLineChars="124"/>
        <w:rPr>
          <w:rFonts w:ascii="宋体" w:hAnsi="宋体"/>
          <w:color w:val="000000"/>
          <w:sz w:val="28"/>
          <w:szCs w:val="28"/>
        </w:rPr>
      </w:pPr>
      <w:r>
        <w:rPr>
          <w:rFonts w:hint="eastAsia" w:ascii="宋体" w:hAnsi="宋体"/>
          <w:color w:val="000000"/>
          <w:sz w:val="28"/>
          <w:szCs w:val="28"/>
        </w:rPr>
        <w:t>投标单位：（盖章）</w:t>
      </w:r>
      <w:r>
        <w:rPr>
          <w:rFonts w:hint="eastAsia" w:ascii="宋体" w:hAnsi="宋体"/>
          <w:color w:val="000000"/>
          <w:sz w:val="28"/>
          <w:szCs w:val="28"/>
          <w:u w:val="single"/>
        </w:rPr>
        <w:t xml:space="preserve">                                </w:t>
      </w:r>
    </w:p>
    <w:p w14:paraId="5D62BEC7">
      <w:pPr>
        <w:adjustRightInd w:val="0"/>
        <w:snapToGrid w:val="0"/>
        <w:spacing w:line="560" w:lineRule="exact"/>
        <w:ind w:firstLine="560" w:firstLineChars="200"/>
        <w:rPr>
          <w:rFonts w:ascii="宋体" w:hAnsi="宋体"/>
          <w:color w:val="000000"/>
          <w:sz w:val="28"/>
          <w:szCs w:val="28"/>
        </w:rPr>
      </w:pPr>
    </w:p>
    <w:p w14:paraId="5A461075">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授权代表：（签名）</w:t>
      </w:r>
      <w:r>
        <w:rPr>
          <w:rFonts w:hint="eastAsia" w:ascii="宋体" w:hAnsi="宋体"/>
          <w:color w:val="000000"/>
          <w:sz w:val="28"/>
          <w:szCs w:val="28"/>
          <w:u w:val="single"/>
        </w:rPr>
        <w:t xml:space="preserve">                                </w:t>
      </w:r>
    </w:p>
    <w:p w14:paraId="69186577">
      <w:pPr>
        <w:adjustRightInd w:val="0"/>
        <w:snapToGrid w:val="0"/>
        <w:spacing w:line="560" w:lineRule="exact"/>
        <w:ind w:firstLine="560" w:firstLineChars="200"/>
        <w:rPr>
          <w:rFonts w:ascii="宋体" w:hAnsi="宋体"/>
          <w:color w:val="000000"/>
          <w:sz w:val="28"/>
          <w:szCs w:val="28"/>
        </w:rPr>
      </w:pPr>
    </w:p>
    <w:p w14:paraId="43759647">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填表日期：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3ADBD8F2">
      <w:pPr>
        <w:spacing w:line="400" w:lineRule="exact"/>
        <w:rPr>
          <w:rFonts w:ascii="宋体" w:hAnsi="宋体"/>
          <w:b/>
          <w:color w:val="FF0000"/>
          <w:sz w:val="24"/>
          <w:highlight w:val="yellow"/>
        </w:rPr>
      </w:pPr>
      <w:r>
        <w:rPr>
          <w:rFonts w:hint="eastAsia" w:ascii="宋体" w:hAnsi="宋体"/>
          <w:b/>
          <w:color w:val="FF0000"/>
          <w:sz w:val="24"/>
          <w:highlight w:val="yellow"/>
        </w:rPr>
        <w:t>（下附业绩证明材料：包括但不限于合同、中标通知书）</w:t>
      </w:r>
    </w:p>
    <w:p w14:paraId="6EFF1A34">
      <w:pPr>
        <w:jc w:val="center"/>
        <w:rPr>
          <w:rFonts w:ascii="宋体" w:hAnsi="宋体"/>
          <w:b/>
          <w:color w:val="000000"/>
          <w:sz w:val="32"/>
          <w:szCs w:val="32"/>
        </w:rPr>
      </w:pPr>
      <w:r>
        <w:rPr>
          <w:rFonts w:hint="eastAsia" w:ascii="宋体" w:hAnsi="宋体"/>
          <w:b/>
          <w:color w:val="000000"/>
          <w:sz w:val="24"/>
        </w:rPr>
        <w:t xml:space="preserve">                             </w:t>
      </w:r>
    </w:p>
    <w:p w14:paraId="187C39E6">
      <w:pPr>
        <w:jc w:val="center"/>
        <w:rPr>
          <w:rFonts w:ascii="宋体" w:hAnsi="宋体"/>
          <w:b/>
          <w:color w:val="000000"/>
          <w:sz w:val="32"/>
          <w:szCs w:val="32"/>
        </w:rPr>
      </w:pPr>
    </w:p>
    <w:p w14:paraId="1FED1C2E">
      <w:pPr>
        <w:jc w:val="center"/>
        <w:rPr>
          <w:rFonts w:ascii="宋体" w:hAnsi="宋体"/>
          <w:b/>
          <w:color w:val="000000"/>
          <w:sz w:val="32"/>
          <w:szCs w:val="32"/>
        </w:rPr>
      </w:pPr>
    </w:p>
    <w:p w14:paraId="68F49289">
      <w:pPr>
        <w:jc w:val="center"/>
        <w:rPr>
          <w:rFonts w:ascii="宋体" w:hAnsi="宋体"/>
          <w:b/>
          <w:color w:val="000000"/>
          <w:sz w:val="32"/>
          <w:szCs w:val="32"/>
        </w:rPr>
      </w:pPr>
    </w:p>
    <w:p w14:paraId="4FB23BCA">
      <w:pPr>
        <w:jc w:val="center"/>
        <w:rPr>
          <w:rFonts w:ascii="宋体" w:hAnsi="宋体"/>
          <w:b/>
          <w:color w:val="000000"/>
          <w:sz w:val="32"/>
          <w:szCs w:val="32"/>
        </w:rPr>
      </w:pPr>
    </w:p>
    <w:p w14:paraId="4A30CF6F">
      <w:pPr>
        <w:rPr>
          <w:rFonts w:ascii="宋体" w:hAnsi="宋体" w:cs="宋体"/>
          <w:b/>
          <w:sz w:val="32"/>
          <w:szCs w:val="32"/>
        </w:rPr>
      </w:pPr>
      <w:r>
        <w:rPr>
          <w:rFonts w:hint="eastAsia" w:ascii="宋体" w:hAnsi="宋体" w:cs="宋体"/>
          <w:b/>
          <w:sz w:val="32"/>
          <w:szCs w:val="32"/>
        </w:rPr>
        <w:br w:type="page"/>
      </w:r>
    </w:p>
    <w:p w14:paraId="31F9D996">
      <w:pPr>
        <w:jc w:val="center"/>
        <w:outlineLvl w:val="1"/>
        <w:rPr>
          <w:rFonts w:ascii="宋体" w:hAnsi="宋体" w:cs="宋体"/>
          <w:b/>
          <w:sz w:val="32"/>
          <w:szCs w:val="32"/>
        </w:rPr>
      </w:pPr>
      <w:bookmarkStart w:id="15" w:name="_Toc13540"/>
      <w:r>
        <w:rPr>
          <w:rFonts w:hint="eastAsia" w:ascii="宋体" w:hAnsi="宋体" w:cs="宋体"/>
          <w:b/>
          <w:sz w:val="32"/>
          <w:szCs w:val="32"/>
        </w:rPr>
        <w:t>十一、廉洁承诺书</w:t>
      </w:r>
      <w:bookmarkEnd w:id="15"/>
    </w:p>
    <w:p w14:paraId="1A65706B">
      <w:pPr>
        <w:rPr>
          <w:rFonts w:ascii="宋体" w:hAnsi="宋体" w:cs="宋体"/>
          <w:b/>
          <w:sz w:val="32"/>
          <w:szCs w:val="32"/>
        </w:rPr>
      </w:pPr>
    </w:p>
    <w:p w14:paraId="30AA6393">
      <w:pPr>
        <w:spacing w:line="360" w:lineRule="auto"/>
        <w:rPr>
          <w:rFonts w:ascii="宋体" w:hAnsi="宋体"/>
          <w:b/>
          <w:bCs/>
          <w:szCs w:val="21"/>
          <w:u w:val="single"/>
        </w:rPr>
      </w:pPr>
      <w:r>
        <w:rPr>
          <w:rFonts w:hint="eastAsia" w:ascii="宋体" w:hAnsi="宋体"/>
          <w:szCs w:val="21"/>
        </w:rPr>
        <w:t>甲方(全称) :</w:t>
      </w:r>
      <w:r>
        <w:rPr>
          <w:rFonts w:hint="eastAsia" w:ascii="宋体" w:hAnsi="宋体"/>
          <w:b/>
          <w:bCs/>
          <w:szCs w:val="21"/>
          <w:u w:val="single"/>
        </w:rPr>
        <w:t xml:space="preserve"> 山东阳光融和医院有限责任公司</w:t>
      </w:r>
    </w:p>
    <w:p w14:paraId="62B01468">
      <w:pPr>
        <w:spacing w:line="360" w:lineRule="auto"/>
        <w:rPr>
          <w:rFonts w:ascii="Arial" w:hAnsi="Arial" w:cs="Arial"/>
          <w:b/>
          <w:color w:val="000000"/>
          <w:sz w:val="22"/>
          <w:szCs w:val="22"/>
          <w:u w:val="single"/>
        </w:rPr>
      </w:pPr>
      <w:r>
        <w:rPr>
          <w:rFonts w:hint="eastAsia" w:ascii="宋体" w:hAnsi="宋体"/>
          <w:szCs w:val="21"/>
        </w:rPr>
        <w:t>乙方(全称) :</w:t>
      </w:r>
      <w:r>
        <w:rPr>
          <w:rFonts w:hint="eastAsia"/>
        </w:rPr>
        <w:t xml:space="preserve"> </w:t>
      </w:r>
      <w:r>
        <w:rPr>
          <w:rFonts w:hint="eastAsia" w:ascii="宋体" w:hAnsi="宋体"/>
          <w:b/>
          <w:bCs/>
          <w:szCs w:val="21"/>
          <w:u w:val="single"/>
        </w:rPr>
        <w:t xml:space="preserve">                            </w:t>
      </w:r>
    </w:p>
    <w:p w14:paraId="225C7310">
      <w:pPr>
        <w:spacing w:line="360" w:lineRule="auto"/>
        <w:rPr>
          <w:rFonts w:ascii="宋体" w:hAnsi="宋体"/>
          <w:szCs w:val="21"/>
        </w:rPr>
      </w:pPr>
      <w:r>
        <w:rPr>
          <w:rFonts w:hint="eastAsia" w:ascii="宋体" w:hAnsi="宋体"/>
          <w:szCs w:val="21"/>
        </w:rPr>
        <w:t>鉴于我方承担甲方</w:t>
      </w:r>
      <w:r>
        <w:rPr>
          <w:rFonts w:hint="eastAsia" w:ascii="宋体" w:hAnsi="宋体"/>
          <w:szCs w:val="21"/>
          <w:u w:val="single"/>
        </w:rPr>
        <w:t xml:space="preserve"> </w:t>
      </w:r>
      <w:r>
        <w:rPr>
          <w:rFonts w:hint="eastAsia" w:ascii="Arial" w:hAnsi="Arial" w:cs="Arial"/>
          <w:bCs/>
          <w:sz w:val="22"/>
          <w:szCs w:val="22"/>
          <w:u w:val="single"/>
        </w:rPr>
        <w:t xml:space="preserve">                                （采购项目名称</w:t>
      </w:r>
      <w:r>
        <w:rPr>
          <w:rFonts w:hint="eastAsia" w:ascii="宋体" w:hAnsi="宋体"/>
          <w:szCs w:val="21"/>
          <w:u w:val="single"/>
        </w:rPr>
        <w:t xml:space="preserve">） </w:t>
      </w:r>
      <w:r>
        <w:rPr>
          <w:rFonts w:hint="eastAsia" w:ascii="宋体" w:hAnsi="宋体"/>
          <w:szCs w:val="21"/>
        </w:rPr>
        <w:t>，为加强廉洁建设，促进双方有关人员廉洁自律，防止发生各种谋取不正当利益的违法乱纪行为，保护国家、公司和当事人的合法权益，根据国家有关法律法规和廉洁建设责任制规定，甲乙双方特订立本廉洁责任书。</w:t>
      </w:r>
    </w:p>
    <w:p w14:paraId="2B2C6BE9">
      <w:pPr>
        <w:spacing w:line="360" w:lineRule="auto"/>
        <w:ind w:firstLine="422" w:firstLineChars="200"/>
        <w:rPr>
          <w:rFonts w:ascii="宋体" w:hAnsi="宋体"/>
          <w:b/>
          <w:bCs/>
          <w:szCs w:val="21"/>
        </w:rPr>
      </w:pPr>
      <w:r>
        <w:rPr>
          <w:rFonts w:hint="eastAsia" w:ascii="宋体" w:hAnsi="宋体"/>
          <w:b/>
          <w:bCs/>
          <w:szCs w:val="21"/>
        </w:rPr>
        <w:t>第一条 甲乙双方的责任</w:t>
      </w:r>
    </w:p>
    <w:p w14:paraId="723CF1E0">
      <w:pPr>
        <w:spacing w:line="360" w:lineRule="auto"/>
        <w:ind w:firstLine="420" w:firstLineChars="200"/>
        <w:rPr>
          <w:rFonts w:ascii="宋体" w:hAnsi="宋体"/>
          <w:szCs w:val="21"/>
        </w:rPr>
      </w:pPr>
      <w:r>
        <w:rPr>
          <w:rFonts w:hint="eastAsia" w:ascii="宋体" w:hAnsi="宋体"/>
          <w:szCs w:val="21"/>
        </w:rPr>
        <w:t>(一)应严格遵守国家有关法律、法规，相关政策，以及廉洁建设的各项规定；</w:t>
      </w:r>
    </w:p>
    <w:p w14:paraId="226D8D9D">
      <w:pPr>
        <w:spacing w:line="360" w:lineRule="auto"/>
        <w:ind w:firstLine="420" w:firstLineChars="200"/>
        <w:rPr>
          <w:rFonts w:ascii="宋体" w:hAnsi="宋体"/>
          <w:szCs w:val="21"/>
        </w:rPr>
      </w:pPr>
      <w:r>
        <w:rPr>
          <w:rFonts w:hint="eastAsia" w:ascii="宋体" w:hAnsi="宋体"/>
          <w:szCs w:val="21"/>
        </w:rPr>
        <w:t>(二)严格执行</w:t>
      </w:r>
      <w:r>
        <w:rPr>
          <w:rFonts w:hint="eastAsia" w:ascii="宋体" w:hAnsi="宋体"/>
          <w:szCs w:val="21"/>
          <w:u w:val="single"/>
        </w:rPr>
        <w:t xml:space="preserve">                   </w:t>
      </w:r>
      <w:r>
        <w:rPr>
          <w:rFonts w:hint="eastAsia" w:ascii="Arial" w:hAnsi="Arial" w:cs="Arial"/>
          <w:bCs/>
          <w:sz w:val="22"/>
          <w:szCs w:val="22"/>
          <w:u w:val="single"/>
        </w:rPr>
        <w:t>（采购项目名称</w:t>
      </w:r>
      <w:r>
        <w:rPr>
          <w:rFonts w:hint="eastAsia" w:ascii="宋体" w:hAnsi="宋体"/>
          <w:szCs w:val="21"/>
          <w:u w:val="single"/>
        </w:rPr>
        <w:t>）</w:t>
      </w:r>
      <w:r>
        <w:rPr>
          <w:rFonts w:hint="eastAsia" w:ascii="宋体" w:hAnsi="宋体"/>
          <w:szCs w:val="21"/>
        </w:rPr>
        <w:t>合同文件，自觉按合同办事；</w:t>
      </w:r>
    </w:p>
    <w:p w14:paraId="355A49D1">
      <w:pPr>
        <w:spacing w:line="360" w:lineRule="auto"/>
        <w:ind w:firstLine="420" w:firstLineChars="200"/>
        <w:rPr>
          <w:rFonts w:ascii="宋体" w:hAnsi="宋体"/>
          <w:szCs w:val="21"/>
        </w:rPr>
      </w:pPr>
      <w:r>
        <w:rPr>
          <w:rFonts w:hint="eastAsia" w:ascii="宋体" w:hAnsi="宋体"/>
          <w:szCs w:val="21"/>
        </w:rPr>
        <w:t>(三)业务活动必须坚持公开、公平、公正、诚信、透明的原则(除法律法规另有规定者外) ，不得为获取不正当的利益，损害国家、公司和对方利益，不得违反相关的规章制度；</w:t>
      </w:r>
    </w:p>
    <w:p w14:paraId="6802BCD8">
      <w:pPr>
        <w:spacing w:line="360" w:lineRule="auto"/>
        <w:ind w:firstLine="420" w:firstLineChars="200"/>
        <w:rPr>
          <w:rFonts w:ascii="宋体" w:hAnsi="宋体"/>
          <w:szCs w:val="21"/>
        </w:rPr>
      </w:pPr>
      <w:r>
        <w:rPr>
          <w:rFonts w:hint="eastAsia" w:ascii="宋体" w:hAnsi="宋体"/>
          <w:szCs w:val="21"/>
        </w:rPr>
        <w:t>(四)发现对方在业务活动中有违规、违纪、违法行为的，应及时提醒对方，情节严重的，应向其上级主管或纪检监察、司法等有关部门举报。</w:t>
      </w:r>
    </w:p>
    <w:p w14:paraId="1A694F07">
      <w:pPr>
        <w:spacing w:line="360" w:lineRule="auto"/>
        <w:ind w:firstLine="422" w:firstLineChars="200"/>
        <w:rPr>
          <w:rFonts w:ascii="宋体" w:hAnsi="宋体"/>
          <w:b/>
          <w:bCs/>
          <w:szCs w:val="21"/>
        </w:rPr>
      </w:pPr>
      <w:r>
        <w:rPr>
          <w:rFonts w:hint="eastAsia" w:ascii="宋体" w:hAnsi="宋体"/>
          <w:b/>
          <w:bCs/>
          <w:szCs w:val="21"/>
        </w:rPr>
        <w:t>第二条 甲方的责任</w:t>
      </w:r>
    </w:p>
    <w:p w14:paraId="0D9FDA5C">
      <w:pPr>
        <w:spacing w:line="360" w:lineRule="auto"/>
        <w:ind w:firstLine="420" w:firstLineChars="200"/>
        <w:rPr>
          <w:rFonts w:ascii="宋体" w:hAnsi="宋体"/>
          <w:szCs w:val="21"/>
        </w:rPr>
      </w:pPr>
      <w:r>
        <w:rPr>
          <w:rFonts w:hint="eastAsia" w:ascii="宋体" w:hAnsi="宋体"/>
          <w:szCs w:val="21"/>
        </w:rPr>
        <w:t xml:space="preserve"> 甲方的工作人员在采购项目的事前、事中、事后应遵守以下规定:</w:t>
      </w:r>
    </w:p>
    <w:p w14:paraId="18AA388C">
      <w:pPr>
        <w:spacing w:line="360" w:lineRule="auto"/>
        <w:ind w:firstLine="420" w:firstLineChars="200"/>
        <w:rPr>
          <w:rFonts w:ascii="宋体" w:hAnsi="宋体"/>
          <w:szCs w:val="21"/>
        </w:rPr>
      </w:pPr>
      <w:r>
        <w:rPr>
          <w:rFonts w:hint="eastAsia" w:ascii="宋体" w:hAnsi="宋体"/>
          <w:szCs w:val="21"/>
        </w:rPr>
        <w:t>(一)不准向乙方索要或接受现金、有价证券、购物卡、礼券以及其他物品等不正当的金钱、实物或服务(含介绍费、酬劳费、回扣等名义的好处费、感谢费等)；</w:t>
      </w:r>
    </w:p>
    <w:p w14:paraId="52DC1539">
      <w:pPr>
        <w:spacing w:line="360" w:lineRule="auto"/>
        <w:ind w:firstLine="420" w:firstLineChars="200"/>
        <w:rPr>
          <w:rFonts w:ascii="宋体" w:hAnsi="宋体"/>
          <w:szCs w:val="21"/>
        </w:rPr>
      </w:pPr>
      <w:r>
        <w:rPr>
          <w:rFonts w:hint="eastAsia" w:ascii="宋体" w:hAnsi="宋体"/>
          <w:szCs w:val="21"/>
        </w:rPr>
        <w:t>(二)不准向乙方报销任何应由个人支付的费用；</w:t>
      </w:r>
    </w:p>
    <w:p w14:paraId="05F3BF4A">
      <w:pPr>
        <w:spacing w:line="360" w:lineRule="auto"/>
        <w:ind w:firstLine="420" w:firstLineChars="200"/>
        <w:rPr>
          <w:rFonts w:ascii="宋体" w:hAnsi="宋体"/>
          <w:szCs w:val="21"/>
        </w:rPr>
      </w:pPr>
      <w:r>
        <w:rPr>
          <w:rFonts w:hint="eastAsia" w:ascii="宋体" w:hAnsi="宋体"/>
          <w:szCs w:val="21"/>
        </w:rPr>
        <w:t>(三)不准要求、暗示或接受乙方为个人装修住房、境内外旅游、婚丧嫁娶、配偶子女工作就学安排等提供任何经济帮助与费用支付；</w:t>
      </w:r>
    </w:p>
    <w:p w14:paraId="3F8C2253">
      <w:pPr>
        <w:spacing w:line="360" w:lineRule="auto"/>
        <w:ind w:firstLine="420" w:firstLineChars="200"/>
        <w:rPr>
          <w:rFonts w:ascii="宋体" w:hAnsi="宋体"/>
          <w:szCs w:val="21"/>
        </w:rPr>
      </w:pPr>
      <w:r>
        <w:rPr>
          <w:rFonts w:hint="eastAsia" w:ascii="宋体" w:hAnsi="宋体"/>
          <w:szCs w:val="21"/>
        </w:rPr>
        <w:t>(四)不准参加有可能影响公正执行公务的乙方的宴请、健身、娱乐等活动，如确因特殊情况无法推脱等原因的，要事先或事后向相关领导报告；</w:t>
      </w:r>
    </w:p>
    <w:p w14:paraId="3DF4220F">
      <w:pPr>
        <w:spacing w:line="360" w:lineRule="auto"/>
        <w:ind w:firstLine="420" w:firstLineChars="200"/>
        <w:rPr>
          <w:rFonts w:ascii="宋体" w:hAnsi="宋体"/>
          <w:szCs w:val="21"/>
        </w:rPr>
      </w:pPr>
      <w:r>
        <w:rPr>
          <w:rFonts w:hint="eastAsia" w:ascii="宋体" w:hAnsi="宋体"/>
          <w:szCs w:val="21"/>
        </w:rPr>
        <w:t>(五)不准向乙方介绍或为配偶、子女、亲属参与同甲方项目合同有关的分包项目等活动。不准向乙方介绍或为配偶、子女、亲属参与同项目合同有关的设备、耗材、材料、工程分包、劳务等经济活动，不得以任何理由向乙方推荐分包单位和要求购买与项目合同规定以外的材料、设备等；</w:t>
      </w:r>
    </w:p>
    <w:p w14:paraId="7FABC658">
      <w:pPr>
        <w:spacing w:line="360" w:lineRule="auto"/>
        <w:ind w:firstLine="420" w:firstLineChars="200"/>
        <w:rPr>
          <w:rFonts w:ascii="宋体" w:hAnsi="宋体"/>
          <w:szCs w:val="21"/>
        </w:rPr>
      </w:pPr>
      <w:r>
        <w:rPr>
          <w:rFonts w:hint="eastAsia" w:ascii="宋体" w:hAnsi="宋体"/>
          <w:szCs w:val="21"/>
        </w:rPr>
        <w:t>（六）不得以任何理由向乙方进行借款。</w:t>
      </w:r>
    </w:p>
    <w:p w14:paraId="72466F9C">
      <w:pPr>
        <w:spacing w:line="360" w:lineRule="auto"/>
        <w:ind w:firstLine="422" w:firstLineChars="200"/>
        <w:rPr>
          <w:rFonts w:ascii="宋体" w:hAnsi="宋体"/>
          <w:b/>
          <w:bCs/>
          <w:szCs w:val="21"/>
        </w:rPr>
      </w:pPr>
      <w:r>
        <w:rPr>
          <w:rFonts w:hint="eastAsia" w:ascii="宋体" w:hAnsi="宋体"/>
          <w:b/>
          <w:bCs/>
          <w:szCs w:val="21"/>
        </w:rPr>
        <w:t>第三条 乙方的责任</w:t>
      </w:r>
    </w:p>
    <w:p w14:paraId="4491E039">
      <w:pPr>
        <w:spacing w:line="360" w:lineRule="auto"/>
        <w:ind w:firstLine="420" w:firstLineChars="200"/>
        <w:rPr>
          <w:rFonts w:ascii="宋体" w:hAnsi="宋体"/>
          <w:szCs w:val="21"/>
        </w:rPr>
      </w:pPr>
      <w:r>
        <w:rPr>
          <w:rFonts w:hint="eastAsia" w:ascii="宋体" w:hAnsi="宋体"/>
          <w:szCs w:val="21"/>
        </w:rPr>
        <w:t xml:space="preserve">乙方在签订或履行上述“主合同”过程中，应与甲方保持正常的业务交往。按照有关法律法规和程序开展业务工作，并遵守以下规定: </w:t>
      </w:r>
    </w:p>
    <w:p w14:paraId="1D0EB80C">
      <w:pPr>
        <w:spacing w:line="360" w:lineRule="auto"/>
        <w:ind w:firstLine="420" w:firstLineChars="200"/>
        <w:rPr>
          <w:rFonts w:ascii="宋体" w:hAnsi="宋体"/>
          <w:szCs w:val="21"/>
        </w:rPr>
      </w:pPr>
      <w:r>
        <w:rPr>
          <w:rFonts w:hint="eastAsia" w:ascii="宋体" w:hAnsi="宋体"/>
          <w:szCs w:val="21"/>
        </w:rPr>
        <w:t>(一)不准以任何理由向阳光保险合同关系人赠送现金、有价证券、购物卡、礼券以及其他物品等不正当的金钱、实物或服务(含介绍费、酬劳费、回扣等名义的好处费、感谢费等)；</w:t>
      </w:r>
    </w:p>
    <w:p w14:paraId="794FB677">
      <w:pPr>
        <w:spacing w:line="360" w:lineRule="auto"/>
        <w:ind w:firstLine="420" w:firstLineChars="200"/>
        <w:rPr>
          <w:rFonts w:ascii="宋体" w:hAnsi="宋体"/>
          <w:szCs w:val="21"/>
        </w:rPr>
      </w:pPr>
      <w:r>
        <w:rPr>
          <w:rFonts w:hint="eastAsia" w:ascii="宋体" w:hAnsi="宋体"/>
          <w:szCs w:val="21"/>
        </w:rPr>
        <w:t>(二)不准以任何理由为阳光保险合同关系人报销应由其个人交付的费用；</w:t>
      </w:r>
    </w:p>
    <w:p w14:paraId="0A86FA6D">
      <w:pPr>
        <w:spacing w:line="360" w:lineRule="auto"/>
        <w:ind w:firstLine="420" w:firstLineChars="200"/>
        <w:rPr>
          <w:rFonts w:ascii="宋体" w:hAnsi="宋体"/>
          <w:szCs w:val="21"/>
        </w:rPr>
      </w:pPr>
      <w:r>
        <w:rPr>
          <w:rFonts w:hint="eastAsia" w:ascii="宋体" w:hAnsi="宋体"/>
          <w:szCs w:val="21"/>
        </w:rPr>
        <w:t>(三)不准为阳光保险合同关系人装修住房、境内外旅游、婚丧嫁娶、配偶子女工作就学安排等提供任何经济帮助与费用支付；</w:t>
      </w:r>
    </w:p>
    <w:p w14:paraId="0F8EEF47">
      <w:pPr>
        <w:spacing w:line="360" w:lineRule="auto"/>
        <w:ind w:firstLine="420" w:firstLineChars="200"/>
        <w:rPr>
          <w:rFonts w:ascii="宋体" w:hAnsi="宋体"/>
          <w:szCs w:val="21"/>
        </w:rPr>
      </w:pPr>
      <w:r>
        <w:rPr>
          <w:rFonts w:hint="eastAsia" w:ascii="宋体" w:hAnsi="宋体"/>
          <w:szCs w:val="21"/>
        </w:rPr>
        <w:t>(四)不准以任何理由为甲方、相关单位或个人组织有可能影响公正执行公务的宴请、健身、娱乐等活动并支付费用。</w:t>
      </w:r>
    </w:p>
    <w:p w14:paraId="1D4F0C47">
      <w:pPr>
        <w:spacing w:line="360" w:lineRule="auto"/>
        <w:ind w:firstLine="420" w:firstLineChars="200"/>
        <w:rPr>
          <w:rFonts w:ascii="宋体" w:hAnsi="宋体"/>
          <w:szCs w:val="21"/>
        </w:rPr>
      </w:pPr>
      <w:r>
        <w:rPr>
          <w:rFonts w:hint="eastAsia" w:ascii="宋体" w:hAnsi="宋体"/>
          <w:szCs w:val="21"/>
        </w:rPr>
        <w:t>(五)不准向有可能影响公正执行公务的甲方、相关单位或个人提供借款；</w:t>
      </w:r>
    </w:p>
    <w:p w14:paraId="3A0ED646">
      <w:pPr>
        <w:spacing w:line="360" w:lineRule="auto"/>
        <w:ind w:firstLine="420" w:firstLineChars="200"/>
        <w:rPr>
          <w:rFonts w:ascii="宋体" w:hAnsi="宋体"/>
          <w:szCs w:val="21"/>
        </w:rPr>
      </w:pPr>
      <w:r>
        <w:rPr>
          <w:rFonts w:hint="eastAsia" w:ascii="宋体" w:hAnsi="宋体"/>
          <w:szCs w:val="21"/>
        </w:rPr>
        <w:t>(六)不准有其他任何给予阳光保险合同关系人不正当利益的行为。</w:t>
      </w:r>
    </w:p>
    <w:p w14:paraId="0FB7A471">
      <w:pPr>
        <w:spacing w:line="360" w:lineRule="auto"/>
        <w:ind w:firstLine="420" w:firstLineChars="200"/>
        <w:rPr>
          <w:rFonts w:ascii="宋体" w:hAnsi="宋体"/>
          <w:szCs w:val="21"/>
        </w:rPr>
      </w:pPr>
      <w:r>
        <w:rPr>
          <w:rFonts w:hint="eastAsia" w:ascii="宋体" w:hAnsi="宋体"/>
          <w:szCs w:val="21"/>
        </w:rPr>
        <w:t>合同关系人指阳光保险经办项目的相关人员以及与“主合同”有直接或间接利益关系的人员，包括但不限于为阳光保险服务的劳务派遣人员、合作单位工作人员和其他人员，以及上述人员的亲友等关系人。</w:t>
      </w:r>
    </w:p>
    <w:p w14:paraId="667AFB84">
      <w:pPr>
        <w:spacing w:line="360" w:lineRule="auto"/>
        <w:ind w:firstLine="422" w:firstLineChars="200"/>
        <w:rPr>
          <w:rFonts w:ascii="宋体" w:hAnsi="宋体"/>
          <w:b/>
          <w:bCs/>
          <w:szCs w:val="21"/>
        </w:rPr>
      </w:pPr>
      <w:r>
        <w:rPr>
          <w:rFonts w:hint="eastAsia" w:ascii="宋体" w:hAnsi="宋体"/>
          <w:b/>
          <w:bCs/>
          <w:szCs w:val="21"/>
        </w:rPr>
        <w:t>第四条 违约责任</w:t>
      </w:r>
    </w:p>
    <w:p w14:paraId="18300699">
      <w:pPr>
        <w:spacing w:line="360" w:lineRule="auto"/>
        <w:ind w:firstLine="420" w:firstLineChars="200"/>
        <w:rPr>
          <w:rFonts w:ascii="宋体" w:hAnsi="宋体"/>
          <w:szCs w:val="21"/>
        </w:rPr>
      </w:pPr>
      <w:r>
        <w:rPr>
          <w:rFonts w:hint="eastAsia" w:ascii="宋体" w:hAnsi="宋体"/>
          <w:szCs w:val="21"/>
        </w:rPr>
        <w:t>(一)甲方工作人员有违反责任书第一、二条责任行为的，乙方应立即向甲方指定部门和人员反映。</w:t>
      </w:r>
    </w:p>
    <w:p w14:paraId="77DA5090">
      <w:pPr>
        <w:spacing w:line="360" w:lineRule="auto"/>
        <w:ind w:firstLine="422" w:firstLineChars="200"/>
        <w:rPr>
          <w:rFonts w:ascii="宋体" w:hAnsi="宋体"/>
          <w:b/>
          <w:bCs/>
          <w:szCs w:val="21"/>
        </w:rPr>
      </w:pPr>
      <w:r>
        <w:rPr>
          <w:rFonts w:hint="eastAsia" w:ascii="宋体" w:hAnsi="宋体"/>
          <w:b/>
          <w:bCs/>
          <w:szCs w:val="21"/>
        </w:rPr>
        <w:t>阳光融和医院指定的部门是稽核监察部。</w:t>
      </w:r>
    </w:p>
    <w:p w14:paraId="0D8B813D">
      <w:pPr>
        <w:spacing w:line="360" w:lineRule="auto"/>
        <w:ind w:firstLine="422" w:firstLineChars="200"/>
        <w:rPr>
          <w:rFonts w:ascii="宋体" w:hAnsi="宋体"/>
          <w:b/>
          <w:bCs/>
          <w:szCs w:val="21"/>
        </w:rPr>
      </w:pPr>
      <w:r>
        <w:rPr>
          <w:rFonts w:hint="eastAsia" w:ascii="宋体" w:hAnsi="宋体"/>
          <w:b/>
          <w:bCs/>
          <w:szCs w:val="21"/>
        </w:rPr>
        <w:t>办公电话：0536-5035188</w:t>
      </w:r>
    </w:p>
    <w:p w14:paraId="587A36CA">
      <w:pPr>
        <w:spacing w:line="360" w:lineRule="auto"/>
        <w:ind w:firstLine="422" w:firstLineChars="200"/>
        <w:rPr>
          <w:rFonts w:ascii="宋体" w:hAnsi="宋体"/>
          <w:b/>
          <w:bCs/>
          <w:szCs w:val="21"/>
        </w:rPr>
      </w:pPr>
      <w:r>
        <w:rPr>
          <w:rFonts w:hint="eastAsia" w:ascii="宋体" w:hAnsi="宋体"/>
          <w:b/>
          <w:bCs/>
          <w:szCs w:val="21"/>
        </w:rPr>
        <w:t>邮箱：</w:t>
      </w:r>
      <w:r>
        <w:fldChar w:fldCharType="begin"/>
      </w:r>
      <w:r>
        <w:instrText xml:space="preserve"> HYPERLINK "mailto://wfwjjb-ghq@sinosig.com" </w:instrText>
      </w:r>
      <w:r>
        <w:fldChar w:fldCharType="separate"/>
      </w:r>
      <w:r>
        <w:rPr>
          <w:rFonts w:hint="eastAsia" w:ascii="宋体" w:hAnsi="宋体"/>
          <w:b/>
          <w:bCs/>
          <w:szCs w:val="21"/>
        </w:rPr>
        <w:t>ygrhjw-suh@sinosig.com</w:t>
      </w:r>
      <w:r>
        <w:rPr>
          <w:rFonts w:hint="eastAsia" w:ascii="宋体" w:hAnsi="宋体"/>
          <w:b/>
          <w:bCs/>
          <w:szCs w:val="21"/>
        </w:rPr>
        <w:fldChar w:fldCharType="end"/>
      </w:r>
    </w:p>
    <w:p w14:paraId="0A66A97B">
      <w:pPr>
        <w:spacing w:line="360" w:lineRule="auto"/>
        <w:ind w:firstLine="422" w:firstLineChars="200"/>
        <w:rPr>
          <w:rFonts w:ascii="宋体" w:hAnsi="宋体"/>
          <w:b/>
          <w:bCs/>
          <w:szCs w:val="21"/>
        </w:rPr>
      </w:pPr>
      <w:r>
        <w:rPr>
          <w:rFonts w:hint="eastAsia" w:ascii="宋体" w:hAnsi="宋体"/>
          <w:b/>
          <w:bCs/>
          <w:szCs w:val="21"/>
        </w:rPr>
        <w:t>地址：山东省潍坊市高新区樱前街9000号</w:t>
      </w:r>
    </w:p>
    <w:p w14:paraId="17A1AFAE">
      <w:pPr>
        <w:spacing w:line="360" w:lineRule="auto"/>
        <w:ind w:firstLine="422" w:firstLineChars="200"/>
        <w:rPr>
          <w:rFonts w:ascii="宋体" w:hAnsi="宋体"/>
          <w:b/>
          <w:bCs/>
          <w:szCs w:val="21"/>
        </w:rPr>
      </w:pPr>
      <w:r>
        <w:rPr>
          <w:rFonts w:hint="eastAsia" w:ascii="宋体" w:hAnsi="宋体"/>
          <w:b/>
          <w:bCs/>
          <w:szCs w:val="21"/>
        </w:rPr>
        <w:t>邮编：261000</w:t>
      </w:r>
    </w:p>
    <w:p w14:paraId="0119B8EF">
      <w:pPr>
        <w:spacing w:line="360" w:lineRule="auto"/>
        <w:ind w:firstLine="420" w:firstLineChars="200"/>
        <w:rPr>
          <w:rFonts w:ascii="宋体" w:hAnsi="宋体"/>
          <w:szCs w:val="21"/>
        </w:rPr>
      </w:pPr>
      <w:r>
        <w:rPr>
          <w:rFonts w:hint="eastAsia" w:ascii="宋体" w:hAnsi="宋体"/>
          <w:szCs w:val="21"/>
        </w:rPr>
        <w:t>(二)乙方工作人员违反本承诺书第一、三条规定的，承担因此造成的一切损失赔偿责任；违反本承诺书第三条规定，以涉及金额(或折合金额)的100倍为标准，向甲方支付违约金，甲方有权从应付乙方款项中直接扣除；甲方有权随时因乙方违反本承诺书第一、三条所列行为解除“主合同”，由于解除“主合同”引起的甲方一切损失由乙方负责赔偿；由于解除“主合同”引起的乙方损失，乙方全部自行承担，与甲方无关；涉嫌犯罪的，甲方有权移交司法机关，追究相关当事人的刑事责任；就上述第一条、第二条有关的事项，我方愿意接受阳光保险任何形式的监督与调查。</w:t>
      </w:r>
    </w:p>
    <w:p w14:paraId="419D83D8">
      <w:pPr>
        <w:spacing w:line="360" w:lineRule="auto"/>
        <w:ind w:firstLine="420" w:firstLineChars="200"/>
        <w:rPr>
          <w:rFonts w:ascii="宋体" w:hAnsi="宋体"/>
          <w:szCs w:val="21"/>
        </w:rPr>
      </w:pPr>
      <w:r>
        <w:rPr>
          <w:rFonts w:hint="eastAsia" w:ascii="宋体" w:hAnsi="宋体"/>
          <w:szCs w:val="21"/>
        </w:rPr>
        <w:t>(三)严禁恶意举报。如举报人故意编造谎言，虚构情节，致使举报工作受到干扰或造成人力财力物力浪费的，追究举报人的经济赔偿责任。</w:t>
      </w:r>
    </w:p>
    <w:p w14:paraId="31DD8DEC">
      <w:pPr>
        <w:spacing w:line="360" w:lineRule="auto"/>
        <w:ind w:firstLine="422" w:firstLineChars="200"/>
        <w:rPr>
          <w:rFonts w:ascii="宋体" w:hAnsi="宋体"/>
          <w:b/>
          <w:bCs/>
          <w:szCs w:val="21"/>
        </w:rPr>
      </w:pPr>
      <w:r>
        <w:rPr>
          <w:rFonts w:hint="eastAsia" w:ascii="宋体" w:hAnsi="宋体"/>
          <w:b/>
          <w:bCs/>
          <w:szCs w:val="21"/>
        </w:rPr>
        <w:t>第五条 生效时间</w:t>
      </w:r>
    </w:p>
    <w:p w14:paraId="49647955">
      <w:pPr>
        <w:spacing w:line="360" w:lineRule="auto"/>
        <w:ind w:firstLine="420" w:firstLineChars="200"/>
        <w:rPr>
          <w:rFonts w:ascii="宋体" w:hAnsi="宋体"/>
          <w:szCs w:val="21"/>
        </w:rPr>
      </w:pPr>
      <w:r>
        <w:rPr>
          <w:rFonts w:hint="eastAsia" w:ascii="宋体" w:hAnsi="宋体"/>
          <w:szCs w:val="21"/>
        </w:rPr>
        <w:t>本承诺书作为“主合同”的附件，与“主合同”具有同等法律效力，经双方签署后立即生效。</w:t>
      </w:r>
    </w:p>
    <w:p w14:paraId="50490524">
      <w:pPr>
        <w:spacing w:line="360" w:lineRule="auto"/>
        <w:ind w:firstLine="422" w:firstLineChars="200"/>
        <w:rPr>
          <w:rFonts w:ascii="宋体" w:hAnsi="宋体"/>
          <w:b/>
          <w:bCs/>
          <w:szCs w:val="21"/>
        </w:rPr>
      </w:pPr>
      <w:r>
        <w:rPr>
          <w:rFonts w:hint="eastAsia" w:ascii="宋体" w:hAnsi="宋体"/>
          <w:b/>
          <w:bCs/>
          <w:szCs w:val="21"/>
        </w:rPr>
        <w:t>第六条 有效期</w:t>
      </w:r>
    </w:p>
    <w:p w14:paraId="0ACA2B32">
      <w:pPr>
        <w:spacing w:line="360" w:lineRule="auto"/>
        <w:ind w:firstLine="420" w:firstLineChars="200"/>
      </w:pPr>
      <w:r>
        <w:rPr>
          <w:rFonts w:hint="eastAsia" w:ascii="宋体" w:hAnsi="宋体"/>
          <w:szCs w:val="21"/>
        </w:rPr>
        <w:t>本承诺书的有效期与主合同有效期一致。</w:t>
      </w:r>
    </w:p>
    <w:p w14:paraId="3B254229">
      <w:pPr>
        <w:wordWrap w:val="0"/>
        <w:spacing w:line="360" w:lineRule="auto"/>
        <w:ind w:firstLine="420" w:firstLineChars="200"/>
        <w:jc w:val="right"/>
      </w:pPr>
      <w:r>
        <w:rPr>
          <w:rFonts w:hint="eastAsia"/>
        </w:rPr>
        <w:t xml:space="preserve">乙     方：(盖章)       </w:t>
      </w:r>
    </w:p>
    <w:p w14:paraId="0E7AC045">
      <w:pPr>
        <w:wordWrap w:val="0"/>
        <w:spacing w:line="360" w:lineRule="auto"/>
        <w:ind w:firstLine="420" w:firstLineChars="200"/>
        <w:jc w:val="right"/>
      </w:pPr>
      <w:r>
        <w:rPr>
          <w:rFonts w:hint="eastAsia"/>
        </w:rPr>
        <w:t xml:space="preserve">法定代表人：           </w:t>
      </w:r>
    </w:p>
    <w:p w14:paraId="79A49AE4">
      <w:pPr>
        <w:wordWrap w:val="0"/>
        <w:spacing w:line="360" w:lineRule="auto"/>
        <w:ind w:firstLine="420" w:firstLineChars="200"/>
        <w:jc w:val="right"/>
      </w:pPr>
      <w:r>
        <w:rPr>
          <w:rFonts w:hint="eastAsia"/>
        </w:rPr>
        <w:t xml:space="preserve"> 电      话：           </w:t>
      </w:r>
    </w:p>
    <w:p w14:paraId="1812E994">
      <w:pPr>
        <w:tabs>
          <w:tab w:val="left" w:pos="-180"/>
        </w:tabs>
        <w:wordWrap w:val="0"/>
        <w:spacing w:line="480" w:lineRule="exact"/>
        <w:ind w:firstLine="2310" w:firstLineChars="1100"/>
        <w:jc w:val="right"/>
        <w:rPr>
          <w:rFonts w:ascii="宋体" w:hAnsi="宋体"/>
          <w:b/>
          <w:bCs/>
          <w:color w:val="000000"/>
          <w:sz w:val="28"/>
          <w:szCs w:val="28"/>
        </w:rPr>
      </w:pPr>
      <w:r>
        <w:rPr>
          <w:rFonts w:hint="eastAsia"/>
        </w:rPr>
        <w:t xml:space="preserve">年    月    日           </w:t>
      </w:r>
    </w:p>
    <w:p w14:paraId="794B8DD9">
      <w:pPr>
        <w:pStyle w:val="6"/>
        <w:snapToGrid w:val="0"/>
        <w:spacing w:line="360" w:lineRule="auto"/>
        <w:rPr>
          <w:rFonts w:cs="宋体"/>
          <w:b/>
          <w:bCs/>
          <w:color w:val="000000"/>
          <w:kern w:val="0"/>
          <w:sz w:val="44"/>
          <w:szCs w:val="44"/>
        </w:rPr>
      </w:pPr>
    </w:p>
    <w:p w14:paraId="0F649F57">
      <w:pPr>
        <w:pStyle w:val="6"/>
        <w:snapToGrid w:val="0"/>
        <w:spacing w:line="360" w:lineRule="auto"/>
        <w:rPr>
          <w:rFonts w:cs="宋体"/>
          <w:b/>
          <w:bCs/>
          <w:color w:val="000000"/>
          <w:kern w:val="0"/>
          <w:sz w:val="44"/>
          <w:szCs w:val="44"/>
        </w:rPr>
      </w:pPr>
    </w:p>
    <w:p w14:paraId="74645BD9">
      <w:pPr>
        <w:pStyle w:val="6"/>
        <w:snapToGrid w:val="0"/>
        <w:spacing w:line="360" w:lineRule="auto"/>
        <w:rPr>
          <w:rFonts w:cs="宋体"/>
          <w:b/>
          <w:bCs/>
          <w:color w:val="000000"/>
          <w:kern w:val="0"/>
          <w:sz w:val="44"/>
          <w:szCs w:val="44"/>
        </w:rPr>
      </w:pPr>
    </w:p>
    <w:p w14:paraId="15CE967A">
      <w:pPr>
        <w:pStyle w:val="6"/>
        <w:snapToGrid w:val="0"/>
        <w:spacing w:line="360" w:lineRule="auto"/>
        <w:rPr>
          <w:rFonts w:cs="宋体"/>
          <w:b/>
          <w:bCs/>
          <w:color w:val="000000"/>
          <w:kern w:val="0"/>
          <w:sz w:val="44"/>
          <w:szCs w:val="44"/>
        </w:rPr>
      </w:pPr>
    </w:p>
    <w:p w14:paraId="19547940">
      <w:pPr>
        <w:pStyle w:val="6"/>
        <w:snapToGrid w:val="0"/>
        <w:spacing w:line="360" w:lineRule="auto"/>
        <w:rPr>
          <w:rFonts w:cs="宋体"/>
          <w:b/>
          <w:bCs/>
          <w:color w:val="000000"/>
          <w:kern w:val="0"/>
          <w:sz w:val="44"/>
          <w:szCs w:val="44"/>
        </w:rPr>
      </w:pPr>
    </w:p>
    <w:p w14:paraId="455E361F">
      <w:pPr>
        <w:pStyle w:val="6"/>
        <w:snapToGrid w:val="0"/>
        <w:spacing w:line="360" w:lineRule="auto"/>
        <w:rPr>
          <w:rFonts w:cs="宋体"/>
          <w:b/>
          <w:bCs/>
          <w:color w:val="000000"/>
          <w:kern w:val="0"/>
          <w:sz w:val="44"/>
          <w:szCs w:val="44"/>
        </w:rPr>
      </w:pPr>
    </w:p>
    <w:p w14:paraId="04C97F4F">
      <w:pPr>
        <w:pStyle w:val="6"/>
        <w:snapToGrid w:val="0"/>
        <w:spacing w:line="360" w:lineRule="auto"/>
        <w:rPr>
          <w:rFonts w:cs="宋体"/>
          <w:b/>
          <w:bCs/>
          <w:color w:val="000000"/>
          <w:kern w:val="0"/>
          <w:sz w:val="44"/>
          <w:szCs w:val="44"/>
        </w:rPr>
      </w:pPr>
    </w:p>
    <w:p w14:paraId="73CFD361">
      <w:pPr>
        <w:pStyle w:val="6"/>
        <w:snapToGrid w:val="0"/>
        <w:spacing w:line="360" w:lineRule="auto"/>
        <w:rPr>
          <w:rFonts w:cs="宋体"/>
          <w:b/>
          <w:bCs/>
          <w:color w:val="000000"/>
          <w:kern w:val="0"/>
          <w:sz w:val="44"/>
          <w:szCs w:val="44"/>
        </w:rPr>
      </w:pPr>
    </w:p>
    <w:p w14:paraId="387BC8A0">
      <w:pPr>
        <w:pStyle w:val="6"/>
        <w:snapToGrid w:val="0"/>
        <w:spacing w:line="360" w:lineRule="auto"/>
        <w:rPr>
          <w:rFonts w:cs="宋体"/>
          <w:b/>
          <w:bCs/>
          <w:color w:val="000000"/>
          <w:kern w:val="0"/>
          <w:sz w:val="44"/>
          <w:szCs w:val="44"/>
        </w:rPr>
      </w:pPr>
    </w:p>
    <w:p w14:paraId="0359CEDB">
      <w:pPr>
        <w:pStyle w:val="6"/>
        <w:snapToGrid w:val="0"/>
        <w:spacing w:line="360" w:lineRule="auto"/>
        <w:rPr>
          <w:rFonts w:cs="宋体"/>
          <w:b/>
          <w:bCs/>
          <w:color w:val="000000"/>
          <w:kern w:val="0"/>
          <w:sz w:val="44"/>
          <w:szCs w:val="44"/>
        </w:rPr>
      </w:pPr>
    </w:p>
    <w:p w14:paraId="009D5165">
      <w:pPr>
        <w:pStyle w:val="6"/>
        <w:snapToGrid w:val="0"/>
        <w:spacing w:line="360" w:lineRule="auto"/>
        <w:rPr>
          <w:rFonts w:cs="宋体"/>
          <w:b/>
          <w:bCs/>
          <w:color w:val="000000"/>
          <w:kern w:val="0"/>
          <w:sz w:val="44"/>
          <w:szCs w:val="44"/>
        </w:rPr>
      </w:pPr>
    </w:p>
    <w:p w14:paraId="4D539944">
      <w:pPr>
        <w:rPr>
          <w:rFonts w:ascii="宋体" w:hAnsi="宋体"/>
          <w:b/>
          <w:color w:val="000000"/>
          <w:spacing w:val="30"/>
          <w:sz w:val="48"/>
          <w:szCs w:val="48"/>
        </w:rPr>
      </w:pPr>
      <w:r>
        <w:rPr>
          <w:rFonts w:hint="eastAsia" w:ascii="宋体" w:hAnsi="宋体"/>
          <w:b/>
          <w:color w:val="000000"/>
          <w:spacing w:val="30"/>
          <w:sz w:val="48"/>
          <w:szCs w:val="48"/>
        </w:rPr>
        <w:br w:type="page"/>
      </w:r>
    </w:p>
    <w:p w14:paraId="2C3FE6C8">
      <w:pPr>
        <w:pStyle w:val="6"/>
        <w:snapToGrid w:val="0"/>
        <w:spacing w:line="360" w:lineRule="auto"/>
        <w:ind w:left="1084" w:hanging="1084" w:hangingChars="200"/>
        <w:jc w:val="center"/>
        <w:rPr>
          <w:rFonts w:ascii="宋体" w:hAnsi="宋体"/>
          <w:b/>
          <w:color w:val="000000"/>
          <w:spacing w:val="30"/>
          <w:sz w:val="48"/>
          <w:szCs w:val="48"/>
        </w:rPr>
      </w:pPr>
    </w:p>
    <w:p w14:paraId="6E775516">
      <w:pPr>
        <w:pStyle w:val="6"/>
        <w:snapToGrid w:val="0"/>
        <w:spacing w:line="360" w:lineRule="auto"/>
        <w:ind w:left="1084" w:hanging="1084" w:hangingChars="200"/>
        <w:jc w:val="center"/>
        <w:rPr>
          <w:rFonts w:ascii="宋体" w:hAnsi="宋体"/>
          <w:b/>
          <w:color w:val="000000"/>
          <w:spacing w:val="30"/>
          <w:sz w:val="48"/>
          <w:szCs w:val="48"/>
        </w:rPr>
      </w:pPr>
    </w:p>
    <w:p w14:paraId="78869864">
      <w:pPr>
        <w:pStyle w:val="6"/>
        <w:snapToGrid w:val="0"/>
        <w:spacing w:line="360" w:lineRule="auto"/>
        <w:ind w:left="1084" w:hanging="1084" w:hangingChars="200"/>
        <w:jc w:val="center"/>
        <w:rPr>
          <w:rFonts w:ascii="宋体" w:hAnsi="宋体"/>
          <w:b/>
          <w:color w:val="000000"/>
          <w:spacing w:val="30"/>
          <w:sz w:val="48"/>
          <w:szCs w:val="48"/>
        </w:rPr>
      </w:pPr>
    </w:p>
    <w:p w14:paraId="3B0ECC60">
      <w:pPr>
        <w:pStyle w:val="6"/>
        <w:snapToGrid w:val="0"/>
        <w:spacing w:line="360" w:lineRule="auto"/>
        <w:ind w:left="1084" w:hanging="1084" w:hangingChars="200"/>
        <w:jc w:val="center"/>
        <w:rPr>
          <w:rFonts w:ascii="宋体" w:hAnsi="宋体"/>
          <w:b/>
          <w:color w:val="000000"/>
          <w:spacing w:val="30"/>
          <w:sz w:val="48"/>
          <w:szCs w:val="48"/>
        </w:rPr>
      </w:pPr>
    </w:p>
    <w:p w14:paraId="25A075F7">
      <w:pPr>
        <w:pStyle w:val="6"/>
        <w:snapToGrid w:val="0"/>
        <w:spacing w:line="360" w:lineRule="auto"/>
        <w:ind w:left="1084" w:hanging="1084" w:hangingChars="200"/>
        <w:jc w:val="center"/>
        <w:outlineLvl w:val="0"/>
        <w:rPr>
          <w:rFonts w:ascii="宋体" w:hAnsi="宋体"/>
          <w:b/>
          <w:color w:val="000000"/>
          <w:spacing w:val="30"/>
          <w:sz w:val="48"/>
          <w:szCs w:val="48"/>
        </w:rPr>
      </w:pPr>
      <w:bookmarkStart w:id="16" w:name="_Toc1312"/>
      <w:r>
        <w:rPr>
          <w:rFonts w:hint="eastAsia" w:ascii="宋体" w:hAnsi="宋体"/>
          <w:b/>
          <w:color w:val="000000"/>
          <w:spacing w:val="30"/>
          <w:sz w:val="48"/>
          <w:szCs w:val="48"/>
        </w:rPr>
        <w:t>阳光融和医院住院楼D栋改造投标文件（技术部分）</w:t>
      </w:r>
      <w:bookmarkEnd w:id="16"/>
    </w:p>
    <w:p w14:paraId="048385AC">
      <w:pPr>
        <w:jc w:val="center"/>
        <w:rPr>
          <w:rFonts w:ascii="宋体" w:hAnsi="宋体"/>
          <w:color w:val="000000"/>
          <w:sz w:val="24"/>
        </w:rPr>
      </w:pPr>
    </w:p>
    <w:p w14:paraId="5CD0B0C5">
      <w:pPr>
        <w:jc w:val="center"/>
        <w:rPr>
          <w:rFonts w:ascii="宋体" w:hAnsi="宋体"/>
          <w:color w:val="000000"/>
          <w:sz w:val="24"/>
        </w:rPr>
      </w:pPr>
    </w:p>
    <w:p w14:paraId="2ED290B9">
      <w:pPr>
        <w:jc w:val="center"/>
        <w:rPr>
          <w:rFonts w:ascii="宋体" w:hAnsi="宋体"/>
          <w:color w:val="000000"/>
          <w:sz w:val="24"/>
        </w:rPr>
      </w:pPr>
    </w:p>
    <w:p w14:paraId="6A15FCE0">
      <w:pPr>
        <w:jc w:val="center"/>
        <w:rPr>
          <w:rFonts w:ascii="宋体" w:hAnsi="宋体"/>
          <w:color w:val="000000"/>
          <w:sz w:val="24"/>
        </w:rPr>
      </w:pPr>
    </w:p>
    <w:p w14:paraId="0131E77E">
      <w:pPr>
        <w:jc w:val="center"/>
        <w:rPr>
          <w:rFonts w:ascii="宋体" w:hAnsi="宋体"/>
          <w:color w:val="000000"/>
          <w:sz w:val="24"/>
        </w:rPr>
      </w:pPr>
    </w:p>
    <w:p w14:paraId="32B20546">
      <w:pPr>
        <w:jc w:val="center"/>
        <w:rPr>
          <w:rFonts w:ascii="宋体" w:hAnsi="宋体"/>
          <w:color w:val="000000"/>
          <w:sz w:val="24"/>
        </w:rPr>
      </w:pPr>
    </w:p>
    <w:p w14:paraId="646AC12B">
      <w:pPr>
        <w:jc w:val="center"/>
        <w:rPr>
          <w:rFonts w:ascii="宋体" w:hAnsi="宋体"/>
          <w:color w:val="000000"/>
          <w:sz w:val="24"/>
        </w:rPr>
      </w:pPr>
    </w:p>
    <w:p w14:paraId="312E3577">
      <w:pPr>
        <w:jc w:val="center"/>
        <w:rPr>
          <w:rFonts w:ascii="宋体" w:hAnsi="宋体"/>
          <w:color w:val="000000"/>
          <w:sz w:val="24"/>
        </w:rPr>
      </w:pPr>
    </w:p>
    <w:p w14:paraId="48108D48">
      <w:pPr>
        <w:jc w:val="center"/>
        <w:rPr>
          <w:rFonts w:ascii="宋体" w:hAnsi="宋体"/>
          <w:color w:val="000000"/>
          <w:sz w:val="24"/>
        </w:rPr>
      </w:pPr>
    </w:p>
    <w:p w14:paraId="25C32CE6">
      <w:pPr>
        <w:jc w:val="center"/>
        <w:rPr>
          <w:rFonts w:ascii="宋体" w:hAnsi="宋体"/>
          <w:color w:val="000000"/>
          <w:sz w:val="24"/>
        </w:rPr>
      </w:pPr>
    </w:p>
    <w:p w14:paraId="2DF4C1E9">
      <w:pPr>
        <w:jc w:val="center"/>
        <w:rPr>
          <w:rFonts w:ascii="宋体" w:hAnsi="宋体"/>
          <w:color w:val="000000"/>
          <w:sz w:val="24"/>
        </w:rPr>
      </w:pPr>
    </w:p>
    <w:p w14:paraId="108552E1">
      <w:pPr>
        <w:jc w:val="center"/>
        <w:rPr>
          <w:rFonts w:ascii="宋体" w:hAnsi="宋体"/>
          <w:color w:val="000000"/>
          <w:sz w:val="24"/>
        </w:rPr>
      </w:pPr>
    </w:p>
    <w:p w14:paraId="0A410AF1">
      <w:pPr>
        <w:jc w:val="center"/>
        <w:rPr>
          <w:rFonts w:ascii="宋体" w:hAnsi="宋体"/>
          <w:color w:val="000000"/>
          <w:sz w:val="24"/>
        </w:rPr>
      </w:pPr>
    </w:p>
    <w:p w14:paraId="1EAE1A39">
      <w:pPr>
        <w:jc w:val="center"/>
        <w:rPr>
          <w:rFonts w:ascii="宋体" w:hAnsi="宋体"/>
          <w:color w:val="000000"/>
          <w:sz w:val="24"/>
        </w:rPr>
      </w:pPr>
    </w:p>
    <w:p w14:paraId="350A624B">
      <w:pPr>
        <w:jc w:val="center"/>
        <w:rPr>
          <w:rFonts w:ascii="宋体" w:hAnsi="宋体"/>
          <w:color w:val="000000"/>
          <w:sz w:val="24"/>
        </w:rPr>
      </w:pPr>
    </w:p>
    <w:p w14:paraId="10A76784">
      <w:pPr>
        <w:jc w:val="center"/>
        <w:rPr>
          <w:rFonts w:ascii="宋体" w:hAnsi="宋体"/>
          <w:color w:val="000000"/>
          <w:sz w:val="24"/>
        </w:rPr>
      </w:pPr>
    </w:p>
    <w:p w14:paraId="14B26472">
      <w:pPr>
        <w:jc w:val="center"/>
        <w:rPr>
          <w:rFonts w:ascii="宋体" w:hAnsi="宋体"/>
          <w:color w:val="000000"/>
          <w:sz w:val="24"/>
        </w:rPr>
      </w:pPr>
    </w:p>
    <w:p w14:paraId="745E6D02">
      <w:pPr>
        <w:jc w:val="center"/>
        <w:rPr>
          <w:rFonts w:ascii="宋体" w:hAnsi="宋体"/>
          <w:color w:val="000000"/>
          <w:sz w:val="24"/>
        </w:rPr>
      </w:pPr>
    </w:p>
    <w:p w14:paraId="4003763C">
      <w:pPr>
        <w:rPr>
          <w:rFonts w:ascii="宋体" w:hAnsi="宋体"/>
          <w:b/>
          <w:color w:val="000000"/>
          <w:sz w:val="30"/>
          <w:szCs w:val="30"/>
        </w:rPr>
      </w:pPr>
      <w:r>
        <w:rPr>
          <w:rFonts w:hint="eastAsia" w:ascii="宋体" w:hAnsi="宋体"/>
          <w:b/>
          <w:color w:val="000000"/>
          <w:sz w:val="30"/>
          <w:szCs w:val="30"/>
        </w:rPr>
        <w:br w:type="page"/>
      </w:r>
    </w:p>
    <w:p w14:paraId="07410E50">
      <w:pPr>
        <w:jc w:val="center"/>
        <w:outlineLvl w:val="1"/>
        <w:rPr>
          <w:rFonts w:ascii="宋体" w:hAnsi="宋体"/>
          <w:b/>
          <w:color w:val="000000"/>
          <w:sz w:val="30"/>
          <w:szCs w:val="30"/>
        </w:rPr>
      </w:pPr>
      <w:bookmarkStart w:id="17" w:name="_Toc17474"/>
      <w:r>
        <w:rPr>
          <w:rFonts w:hint="eastAsia" w:ascii="宋体" w:hAnsi="宋体"/>
          <w:b/>
          <w:color w:val="000000"/>
          <w:sz w:val="30"/>
          <w:szCs w:val="30"/>
        </w:rPr>
        <w:t>一、服务机构主要组成人员配备表</w:t>
      </w:r>
      <w:bookmarkEnd w:id="17"/>
    </w:p>
    <w:tbl>
      <w:tblPr>
        <w:tblStyle w:val="1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842"/>
        <w:gridCol w:w="433"/>
        <w:gridCol w:w="1701"/>
        <w:gridCol w:w="2127"/>
        <w:gridCol w:w="3707"/>
      </w:tblGrid>
      <w:tr w14:paraId="7F11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775" w:type="dxa"/>
            <w:gridSpan w:val="2"/>
            <w:vAlign w:val="center"/>
          </w:tcPr>
          <w:p w14:paraId="433F88A8">
            <w:pPr>
              <w:jc w:val="center"/>
              <w:rPr>
                <w:color w:val="000000"/>
                <w:sz w:val="28"/>
                <w:szCs w:val="28"/>
              </w:rPr>
            </w:pPr>
            <w:r>
              <w:rPr>
                <w:rFonts w:hint="eastAsia"/>
                <w:color w:val="000000"/>
                <w:sz w:val="28"/>
                <w:szCs w:val="28"/>
              </w:rPr>
              <w:t>单位名称</w:t>
            </w:r>
          </w:p>
        </w:tc>
        <w:tc>
          <w:tcPr>
            <w:tcW w:w="7968" w:type="dxa"/>
            <w:gridSpan w:val="4"/>
            <w:vAlign w:val="center"/>
          </w:tcPr>
          <w:p w14:paraId="18B95084">
            <w:pPr>
              <w:rPr>
                <w:color w:val="000000"/>
                <w:sz w:val="28"/>
                <w:szCs w:val="28"/>
              </w:rPr>
            </w:pPr>
          </w:p>
        </w:tc>
      </w:tr>
      <w:tr w14:paraId="4055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743" w:type="dxa"/>
            <w:gridSpan w:val="6"/>
            <w:vAlign w:val="center"/>
          </w:tcPr>
          <w:p w14:paraId="19E15AE8">
            <w:pPr>
              <w:jc w:val="center"/>
              <w:rPr>
                <w:color w:val="000000"/>
                <w:sz w:val="28"/>
                <w:szCs w:val="28"/>
              </w:rPr>
            </w:pPr>
            <w:r>
              <w:rPr>
                <w:rFonts w:hint="eastAsia"/>
                <w:color w:val="000000"/>
                <w:sz w:val="28"/>
                <w:szCs w:val="28"/>
              </w:rPr>
              <w:t>项目负责人</w:t>
            </w:r>
          </w:p>
        </w:tc>
      </w:tr>
      <w:tr w14:paraId="3A49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vAlign w:val="center"/>
          </w:tcPr>
          <w:p w14:paraId="2CD0CF6B">
            <w:pPr>
              <w:jc w:val="center"/>
              <w:rPr>
                <w:color w:val="000000"/>
                <w:sz w:val="28"/>
                <w:szCs w:val="28"/>
              </w:rPr>
            </w:pPr>
            <w:r>
              <w:rPr>
                <w:rFonts w:hint="eastAsia"/>
                <w:color w:val="000000"/>
                <w:sz w:val="28"/>
                <w:szCs w:val="28"/>
              </w:rPr>
              <w:t>姓名</w:t>
            </w:r>
          </w:p>
        </w:tc>
        <w:tc>
          <w:tcPr>
            <w:tcW w:w="1275" w:type="dxa"/>
            <w:gridSpan w:val="2"/>
            <w:vAlign w:val="center"/>
          </w:tcPr>
          <w:p w14:paraId="64194CF8">
            <w:pPr>
              <w:jc w:val="center"/>
              <w:rPr>
                <w:color w:val="000000"/>
                <w:sz w:val="28"/>
                <w:szCs w:val="28"/>
              </w:rPr>
            </w:pPr>
            <w:r>
              <w:rPr>
                <w:rFonts w:hint="eastAsia"/>
                <w:color w:val="000000"/>
                <w:sz w:val="28"/>
                <w:szCs w:val="28"/>
              </w:rPr>
              <w:t>性别</w:t>
            </w:r>
          </w:p>
        </w:tc>
        <w:tc>
          <w:tcPr>
            <w:tcW w:w="1701" w:type="dxa"/>
            <w:vAlign w:val="center"/>
          </w:tcPr>
          <w:p w14:paraId="6744E7F5">
            <w:pPr>
              <w:jc w:val="center"/>
              <w:rPr>
                <w:color w:val="000000"/>
                <w:sz w:val="28"/>
                <w:szCs w:val="28"/>
              </w:rPr>
            </w:pPr>
            <w:r>
              <w:rPr>
                <w:rFonts w:hint="eastAsia"/>
                <w:color w:val="000000"/>
                <w:sz w:val="28"/>
                <w:szCs w:val="28"/>
              </w:rPr>
              <w:t>年龄</w:t>
            </w:r>
          </w:p>
        </w:tc>
        <w:tc>
          <w:tcPr>
            <w:tcW w:w="2127" w:type="dxa"/>
            <w:vAlign w:val="center"/>
          </w:tcPr>
          <w:p w14:paraId="13BF7A31">
            <w:pPr>
              <w:jc w:val="center"/>
              <w:rPr>
                <w:color w:val="000000"/>
                <w:sz w:val="28"/>
                <w:szCs w:val="28"/>
              </w:rPr>
            </w:pPr>
            <w:r>
              <w:rPr>
                <w:rFonts w:hint="eastAsia"/>
                <w:color w:val="000000"/>
                <w:sz w:val="28"/>
                <w:szCs w:val="28"/>
              </w:rPr>
              <w:t>职务</w:t>
            </w:r>
          </w:p>
        </w:tc>
        <w:tc>
          <w:tcPr>
            <w:tcW w:w="3707" w:type="dxa"/>
            <w:vAlign w:val="center"/>
          </w:tcPr>
          <w:p w14:paraId="0DA29E9E">
            <w:pPr>
              <w:jc w:val="center"/>
              <w:rPr>
                <w:color w:val="000000"/>
                <w:sz w:val="28"/>
                <w:szCs w:val="28"/>
              </w:rPr>
            </w:pPr>
            <w:r>
              <w:rPr>
                <w:rFonts w:hint="eastAsia"/>
                <w:color w:val="000000"/>
                <w:sz w:val="28"/>
                <w:szCs w:val="28"/>
              </w:rPr>
              <w:t>执业资格</w:t>
            </w:r>
          </w:p>
        </w:tc>
      </w:tr>
      <w:tr w14:paraId="6523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3" w:type="dxa"/>
            <w:vAlign w:val="center"/>
          </w:tcPr>
          <w:p w14:paraId="65934B31">
            <w:pPr>
              <w:jc w:val="center"/>
              <w:rPr>
                <w:color w:val="000000"/>
                <w:sz w:val="28"/>
                <w:szCs w:val="28"/>
              </w:rPr>
            </w:pPr>
          </w:p>
        </w:tc>
        <w:tc>
          <w:tcPr>
            <w:tcW w:w="1275" w:type="dxa"/>
            <w:gridSpan w:val="2"/>
            <w:vAlign w:val="center"/>
          </w:tcPr>
          <w:p w14:paraId="1043260F">
            <w:pPr>
              <w:jc w:val="center"/>
              <w:rPr>
                <w:color w:val="000000"/>
                <w:sz w:val="28"/>
                <w:szCs w:val="28"/>
              </w:rPr>
            </w:pPr>
          </w:p>
        </w:tc>
        <w:tc>
          <w:tcPr>
            <w:tcW w:w="1701" w:type="dxa"/>
            <w:vAlign w:val="center"/>
          </w:tcPr>
          <w:p w14:paraId="4FFBDC81">
            <w:pPr>
              <w:jc w:val="center"/>
              <w:rPr>
                <w:color w:val="000000"/>
                <w:sz w:val="28"/>
                <w:szCs w:val="28"/>
              </w:rPr>
            </w:pPr>
          </w:p>
        </w:tc>
        <w:tc>
          <w:tcPr>
            <w:tcW w:w="2127" w:type="dxa"/>
            <w:vAlign w:val="center"/>
          </w:tcPr>
          <w:p w14:paraId="55301045">
            <w:pPr>
              <w:jc w:val="center"/>
              <w:rPr>
                <w:color w:val="000000"/>
                <w:sz w:val="28"/>
                <w:szCs w:val="28"/>
              </w:rPr>
            </w:pPr>
          </w:p>
        </w:tc>
        <w:tc>
          <w:tcPr>
            <w:tcW w:w="3707" w:type="dxa"/>
            <w:vAlign w:val="center"/>
          </w:tcPr>
          <w:p w14:paraId="08B660FA">
            <w:pPr>
              <w:jc w:val="center"/>
              <w:rPr>
                <w:color w:val="000000"/>
                <w:sz w:val="28"/>
                <w:szCs w:val="28"/>
              </w:rPr>
            </w:pPr>
          </w:p>
        </w:tc>
      </w:tr>
      <w:tr w14:paraId="3F0A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743" w:type="dxa"/>
            <w:gridSpan w:val="6"/>
            <w:vAlign w:val="center"/>
          </w:tcPr>
          <w:p w14:paraId="49E5AB04">
            <w:pPr>
              <w:jc w:val="center"/>
              <w:rPr>
                <w:color w:val="000000"/>
                <w:sz w:val="28"/>
                <w:szCs w:val="28"/>
              </w:rPr>
            </w:pPr>
            <w:r>
              <w:rPr>
                <w:rFonts w:hint="eastAsia"/>
                <w:color w:val="000000"/>
                <w:sz w:val="28"/>
                <w:szCs w:val="28"/>
              </w:rPr>
              <w:t>主要业务人员</w:t>
            </w:r>
          </w:p>
        </w:tc>
      </w:tr>
      <w:tr w14:paraId="2E5F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33" w:type="dxa"/>
            <w:vAlign w:val="center"/>
          </w:tcPr>
          <w:p w14:paraId="66556A4D">
            <w:pPr>
              <w:jc w:val="center"/>
              <w:rPr>
                <w:color w:val="000000"/>
                <w:sz w:val="28"/>
                <w:szCs w:val="28"/>
              </w:rPr>
            </w:pPr>
            <w:r>
              <w:rPr>
                <w:rFonts w:hint="eastAsia"/>
                <w:color w:val="000000"/>
                <w:sz w:val="28"/>
                <w:szCs w:val="28"/>
              </w:rPr>
              <w:t>姓名</w:t>
            </w:r>
          </w:p>
        </w:tc>
        <w:tc>
          <w:tcPr>
            <w:tcW w:w="1275" w:type="dxa"/>
            <w:gridSpan w:val="2"/>
            <w:vAlign w:val="center"/>
          </w:tcPr>
          <w:p w14:paraId="5479A50F">
            <w:pPr>
              <w:jc w:val="center"/>
              <w:rPr>
                <w:color w:val="000000"/>
                <w:sz w:val="28"/>
                <w:szCs w:val="28"/>
              </w:rPr>
            </w:pPr>
            <w:r>
              <w:rPr>
                <w:rFonts w:hint="eastAsia"/>
                <w:color w:val="000000"/>
                <w:sz w:val="28"/>
                <w:szCs w:val="28"/>
              </w:rPr>
              <w:t>性别</w:t>
            </w:r>
          </w:p>
        </w:tc>
        <w:tc>
          <w:tcPr>
            <w:tcW w:w="1701" w:type="dxa"/>
            <w:vAlign w:val="center"/>
          </w:tcPr>
          <w:p w14:paraId="55AB71C0">
            <w:pPr>
              <w:jc w:val="center"/>
              <w:rPr>
                <w:color w:val="000000"/>
                <w:sz w:val="28"/>
                <w:szCs w:val="28"/>
              </w:rPr>
            </w:pPr>
            <w:r>
              <w:rPr>
                <w:rFonts w:hint="eastAsia"/>
                <w:color w:val="000000"/>
                <w:sz w:val="28"/>
                <w:szCs w:val="28"/>
              </w:rPr>
              <w:t>年龄</w:t>
            </w:r>
          </w:p>
        </w:tc>
        <w:tc>
          <w:tcPr>
            <w:tcW w:w="2127" w:type="dxa"/>
            <w:vAlign w:val="center"/>
          </w:tcPr>
          <w:p w14:paraId="308D4A7A">
            <w:pPr>
              <w:jc w:val="center"/>
              <w:rPr>
                <w:color w:val="000000"/>
                <w:sz w:val="28"/>
                <w:szCs w:val="28"/>
              </w:rPr>
            </w:pPr>
            <w:r>
              <w:rPr>
                <w:rFonts w:hint="eastAsia"/>
                <w:color w:val="000000"/>
                <w:sz w:val="28"/>
                <w:szCs w:val="28"/>
              </w:rPr>
              <w:t>职务</w:t>
            </w:r>
          </w:p>
        </w:tc>
        <w:tc>
          <w:tcPr>
            <w:tcW w:w="3707" w:type="dxa"/>
            <w:vAlign w:val="center"/>
          </w:tcPr>
          <w:p w14:paraId="6B55FD65">
            <w:pPr>
              <w:jc w:val="center"/>
              <w:rPr>
                <w:color w:val="000000"/>
                <w:sz w:val="28"/>
                <w:szCs w:val="28"/>
              </w:rPr>
            </w:pPr>
            <w:r>
              <w:rPr>
                <w:rFonts w:hint="eastAsia"/>
                <w:color w:val="000000"/>
                <w:sz w:val="28"/>
                <w:szCs w:val="28"/>
              </w:rPr>
              <w:t>执业资格或职称</w:t>
            </w:r>
          </w:p>
        </w:tc>
      </w:tr>
      <w:tr w14:paraId="1E21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3" w:type="dxa"/>
            <w:vAlign w:val="center"/>
          </w:tcPr>
          <w:p w14:paraId="3A35EABC">
            <w:pPr>
              <w:jc w:val="center"/>
              <w:rPr>
                <w:color w:val="000000"/>
              </w:rPr>
            </w:pPr>
          </w:p>
        </w:tc>
        <w:tc>
          <w:tcPr>
            <w:tcW w:w="1275" w:type="dxa"/>
            <w:gridSpan w:val="2"/>
            <w:vAlign w:val="center"/>
          </w:tcPr>
          <w:p w14:paraId="0EAC8039">
            <w:pPr>
              <w:jc w:val="center"/>
              <w:rPr>
                <w:color w:val="000000"/>
              </w:rPr>
            </w:pPr>
          </w:p>
        </w:tc>
        <w:tc>
          <w:tcPr>
            <w:tcW w:w="1701" w:type="dxa"/>
            <w:vAlign w:val="center"/>
          </w:tcPr>
          <w:p w14:paraId="10CD0E08">
            <w:pPr>
              <w:jc w:val="center"/>
              <w:rPr>
                <w:color w:val="000000"/>
              </w:rPr>
            </w:pPr>
          </w:p>
        </w:tc>
        <w:tc>
          <w:tcPr>
            <w:tcW w:w="2127" w:type="dxa"/>
            <w:vAlign w:val="center"/>
          </w:tcPr>
          <w:p w14:paraId="2DB74B8B">
            <w:pPr>
              <w:jc w:val="center"/>
              <w:rPr>
                <w:color w:val="000000"/>
              </w:rPr>
            </w:pPr>
          </w:p>
        </w:tc>
        <w:tc>
          <w:tcPr>
            <w:tcW w:w="3707" w:type="dxa"/>
            <w:vAlign w:val="center"/>
          </w:tcPr>
          <w:p w14:paraId="676E1257">
            <w:pPr>
              <w:jc w:val="center"/>
              <w:rPr>
                <w:color w:val="000000"/>
              </w:rPr>
            </w:pPr>
          </w:p>
        </w:tc>
      </w:tr>
      <w:tr w14:paraId="3613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3" w:type="dxa"/>
            <w:vAlign w:val="center"/>
          </w:tcPr>
          <w:p w14:paraId="2517A41F">
            <w:pPr>
              <w:jc w:val="center"/>
              <w:rPr>
                <w:color w:val="000000"/>
              </w:rPr>
            </w:pPr>
          </w:p>
        </w:tc>
        <w:tc>
          <w:tcPr>
            <w:tcW w:w="1275" w:type="dxa"/>
            <w:gridSpan w:val="2"/>
            <w:vAlign w:val="center"/>
          </w:tcPr>
          <w:p w14:paraId="2EFBEC63">
            <w:pPr>
              <w:jc w:val="center"/>
              <w:rPr>
                <w:color w:val="000000"/>
              </w:rPr>
            </w:pPr>
          </w:p>
        </w:tc>
        <w:tc>
          <w:tcPr>
            <w:tcW w:w="1701" w:type="dxa"/>
            <w:vAlign w:val="center"/>
          </w:tcPr>
          <w:p w14:paraId="4E0415BE">
            <w:pPr>
              <w:jc w:val="center"/>
              <w:rPr>
                <w:color w:val="000000"/>
              </w:rPr>
            </w:pPr>
          </w:p>
        </w:tc>
        <w:tc>
          <w:tcPr>
            <w:tcW w:w="2127" w:type="dxa"/>
            <w:vAlign w:val="center"/>
          </w:tcPr>
          <w:p w14:paraId="7D369CDA">
            <w:pPr>
              <w:jc w:val="center"/>
              <w:rPr>
                <w:color w:val="000000"/>
              </w:rPr>
            </w:pPr>
          </w:p>
        </w:tc>
        <w:tc>
          <w:tcPr>
            <w:tcW w:w="3707" w:type="dxa"/>
            <w:vAlign w:val="center"/>
          </w:tcPr>
          <w:p w14:paraId="5DAE007B">
            <w:pPr>
              <w:jc w:val="center"/>
              <w:rPr>
                <w:color w:val="000000"/>
              </w:rPr>
            </w:pPr>
          </w:p>
        </w:tc>
      </w:tr>
      <w:tr w14:paraId="3B79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3" w:type="dxa"/>
            <w:vAlign w:val="center"/>
          </w:tcPr>
          <w:p w14:paraId="4EC8D2C9">
            <w:pPr>
              <w:jc w:val="center"/>
              <w:rPr>
                <w:color w:val="000000"/>
              </w:rPr>
            </w:pPr>
          </w:p>
        </w:tc>
        <w:tc>
          <w:tcPr>
            <w:tcW w:w="1275" w:type="dxa"/>
            <w:gridSpan w:val="2"/>
            <w:vAlign w:val="center"/>
          </w:tcPr>
          <w:p w14:paraId="6A77B8DF">
            <w:pPr>
              <w:jc w:val="center"/>
              <w:rPr>
                <w:color w:val="000000"/>
              </w:rPr>
            </w:pPr>
          </w:p>
        </w:tc>
        <w:tc>
          <w:tcPr>
            <w:tcW w:w="1701" w:type="dxa"/>
            <w:vAlign w:val="center"/>
          </w:tcPr>
          <w:p w14:paraId="277D716D">
            <w:pPr>
              <w:jc w:val="center"/>
              <w:rPr>
                <w:color w:val="000000"/>
              </w:rPr>
            </w:pPr>
          </w:p>
        </w:tc>
        <w:tc>
          <w:tcPr>
            <w:tcW w:w="2127" w:type="dxa"/>
            <w:vAlign w:val="center"/>
          </w:tcPr>
          <w:p w14:paraId="109544F5">
            <w:pPr>
              <w:jc w:val="center"/>
              <w:rPr>
                <w:color w:val="000000"/>
              </w:rPr>
            </w:pPr>
          </w:p>
        </w:tc>
        <w:tc>
          <w:tcPr>
            <w:tcW w:w="3707" w:type="dxa"/>
            <w:vAlign w:val="center"/>
          </w:tcPr>
          <w:p w14:paraId="76E64F3E">
            <w:pPr>
              <w:jc w:val="center"/>
              <w:rPr>
                <w:color w:val="000000"/>
              </w:rPr>
            </w:pPr>
          </w:p>
        </w:tc>
      </w:tr>
      <w:tr w14:paraId="768A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3" w:type="dxa"/>
            <w:vAlign w:val="center"/>
          </w:tcPr>
          <w:p w14:paraId="1B9ED7C9">
            <w:pPr>
              <w:jc w:val="center"/>
              <w:rPr>
                <w:color w:val="000000"/>
              </w:rPr>
            </w:pPr>
          </w:p>
        </w:tc>
        <w:tc>
          <w:tcPr>
            <w:tcW w:w="1275" w:type="dxa"/>
            <w:gridSpan w:val="2"/>
            <w:vAlign w:val="center"/>
          </w:tcPr>
          <w:p w14:paraId="7D624DB9">
            <w:pPr>
              <w:jc w:val="center"/>
              <w:rPr>
                <w:color w:val="000000"/>
              </w:rPr>
            </w:pPr>
          </w:p>
        </w:tc>
        <w:tc>
          <w:tcPr>
            <w:tcW w:w="1701" w:type="dxa"/>
            <w:vAlign w:val="center"/>
          </w:tcPr>
          <w:p w14:paraId="1FED1969">
            <w:pPr>
              <w:jc w:val="center"/>
              <w:rPr>
                <w:color w:val="000000"/>
              </w:rPr>
            </w:pPr>
          </w:p>
        </w:tc>
        <w:tc>
          <w:tcPr>
            <w:tcW w:w="2127" w:type="dxa"/>
            <w:vAlign w:val="center"/>
          </w:tcPr>
          <w:p w14:paraId="0FFB8CBA">
            <w:pPr>
              <w:jc w:val="center"/>
              <w:rPr>
                <w:color w:val="000000"/>
              </w:rPr>
            </w:pPr>
          </w:p>
        </w:tc>
        <w:tc>
          <w:tcPr>
            <w:tcW w:w="3707" w:type="dxa"/>
            <w:vAlign w:val="center"/>
          </w:tcPr>
          <w:p w14:paraId="7715B772">
            <w:pPr>
              <w:jc w:val="center"/>
              <w:rPr>
                <w:color w:val="000000"/>
              </w:rPr>
            </w:pPr>
          </w:p>
        </w:tc>
      </w:tr>
      <w:tr w14:paraId="6547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3" w:type="dxa"/>
            <w:vAlign w:val="center"/>
          </w:tcPr>
          <w:p w14:paraId="220C560F">
            <w:pPr>
              <w:jc w:val="center"/>
              <w:rPr>
                <w:color w:val="000000"/>
              </w:rPr>
            </w:pPr>
          </w:p>
        </w:tc>
        <w:tc>
          <w:tcPr>
            <w:tcW w:w="1275" w:type="dxa"/>
            <w:gridSpan w:val="2"/>
            <w:vAlign w:val="center"/>
          </w:tcPr>
          <w:p w14:paraId="1E969BCA">
            <w:pPr>
              <w:jc w:val="center"/>
              <w:rPr>
                <w:color w:val="000000"/>
              </w:rPr>
            </w:pPr>
          </w:p>
        </w:tc>
        <w:tc>
          <w:tcPr>
            <w:tcW w:w="1701" w:type="dxa"/>
            <w:vAlign w:val="center"/>
          </w:tcPr>
          <w:p w14:paraId="7E1C0EDD">
            <w:pPr>
              <w:jc w:val="center"/>
              <w:rPr>
                <w:color w:val="000000"/>
              </w:rPr>
            </w:pPr>
          </w:p>
        </w:tc>
        <w:tc>
          <w:tcPr>
            <w:tcW w:w="2127" w:type="dxa"/>
            <w:vAlign w:val="center"/>
          </w:tcPr>
          <w:p w14:paraId="3F345B46">
            <w:pPr>
              <w:jc w:val="center"/>
              <w:rPr>
                <w:color w:val="000000"/>
              </w:rPr>
            </w:pPr>
          </w:p>
        </w:tc>
        <w:tc>
          <w:tcPr>
            <w:tcW w:w="3707" w:type="dxa"/>
            <w:vAlign w:val="center"/>
          </w:tcPr>
          <w:p w14:paraId="7BF3F7EC">
            <w:pPr>
              <w:jc w:val="center"/>
              <w:rPr>
                <w:color w:val="000000"/>
              </w:rPr>
            </w:pPr>
          </w:p>
        </w:tc>
      </w:tr>
    </w:tbl>
    <w:p w14:paraId="685CA5A5">
      <w:pPr>
        <w:rPr>
          <w:rFonts w:ascii="宋体" w:hAnsi="宋体"/>
          <w:b/>
          <w:color w:val="000000"/>
          <w:sz w:val="32"/>
          <w:szCs w:val="32"/>
        </w:rPr>
      </w:pPr>
      <w:r>
        <w:rPr>
          <w:rFonts w:hint="eastAsia" w:ascii="宋体" w:hAnsi="宋体"/>
          <w:color w:val="000000"/>
          <w:sz w:val="28"/>
          <w:szCs w:val="28"/>
        </w:rPr>
        <w:t>注：投标人申明所提供的资料真实有效，如有虚假将承担相关法律责任。</w:t>
      </w:r>
    </w:p>
    <w:p w14:paraId="365AA120">
      <w:pPr>
        <w:adjustRightInd w:val="0"/>
        <w:snapToGrid w:val="0"/>
        <w:spacing w:line="560" w:lineRule="exact"/>
        <w:ind w:left="210" w:leftChars="100" w:firstLine="347" w:firstLineChars="124"/>
        <w:rPr>
          <w:rFonts w:ascii="宋体" w:hAnsi="宋体"/>
          <w:color w:val="000000"/>
          <w:sz w:val="28"/>
          <w:szCs w:val="28"/>
        </w:rPr>
      </w:pPr>
    </w:p>
    <w:p w14:paraId="3217F94B">
      <w:pPr>
        <w:adjustRightInd w:val="0"/>
        <w:snapToGrid w:val="0"/>
        <w:spacing w:line="560" w:lineRule="exact"/>
        <w:ind w:left="210" w:leftChars="100" w:firstLine="347" w:firstLineChars="124"/>
        <w:rPr>
          <w:rFonts w:ascii="宋体" w:hAnsi="宋体"/>
          <w:color w:val="000000"/>
          <w:sz w:val="28"/>
          <w:szCs w:val="28"/>
        </w:rPr>
      </w:pPr>
      <w:r>
        <w:rPr>
          <w:rFonts w:hint="eastAsia" w:ascii="宋体" w:hAnsi="宋体"/>
          <w:color w:val="000000"/>
          <w:sz w:val="28"/>
          <w:szCs w:val="28"/>
        </w:rPr>
        <w:t>投标单位：（盖章）</w:t>
      </w:r>
      <w:r>
        <w:rPr>
          <w:rFonts w:hint="eastAsia" w:ascii="宋体" w:hAnsi="宋体"/>
          <w:color w:val="000000"/>
          <w:sz w:val="28"/>
          <w:szCs w:val="28"/>
          <w:u w:val="single"/>
        </w:rPr>
        <w:t xml:space="preserve">                                </w:t>
      </w:r>
    </w:p>
    <w:p w14:paraId="493E72BF">
      <w:pPr>
        <w:adjustRightInd w:val="0"/>
        <w:snapToGrid w:val="0"/>
        <w:spacing w:line="560" w:lineRule="exact"/>
        <w:ind w:firstLine="560" w:firstLineChars="200"/>
        <w:rPr>
          <w:rFonts w:ascii="宋体" w:hAnsi="宋体"/>
          <w:color w:val="000000"/>
          <w:sz w:val="28"/>
          <w:szCs w:val="28"/>
        </w:rPr>
      </w:pPr>
    </w:p>
    <w:p w14:paraId="69DAB2D4">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授权代表：（签名）</w:t>
      </w:r>
      <w:r>
        <w:rPr>
          <w:rFonts w:hint="eastAsia" w:ascii="宋体" w:hAnsi="宋体"/>
          <w:color w:val="000000"/>
          <w:sz w:val="28"/>
          <w:szCs w:val="28"/>
          <w:u w:val="single"/>
        </w:rPr>
        <w:t xml:space="preserve">                                </w:t>
      </w:r>
    </w:p>
    <w:p w14:paraId="26450231">
      <w:pPr>
        <w:adjustRightInd w:val="0"/>
        <w:snapToGrid w:val="0"/>
        <w:spacing w:line="560" w:lineRule="exact"/>
        <w:ind w:firstLine="560" w:firstLineChars="200"/>
        <w:rPr>
          <w:rFonts w:ascii="宋体" w:hAnsi="宋体"/>
          <w:color w:val="000000"/>
          <w:sz w:val="28"/>
          <w:szCs w:val="28"/>
        </w:rPr>
      </w:pPr>
    </w:p>
    <w:p w14:paraId="4301CA29">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填表日期：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CF11A3D">
      <w:pPr>
        <w:jc w:val="center"/>
        <w:rPr>
          <w:rFonts w:ascii="宋体" w:hAnsi="宋体"/>
          <w:b/>
          <w:color w:val="000000"/>
          <w:sz w:val="30"/>
          <w:szCs w:val="30"/>
        </w:rPr>
      </w:pPr>
    </w:p>
    <w:p w14:paraId="6AFEF3B5">
      <w:pPr>
        <w:jc w:val="center"/>
        <w:rPr>
          <w:rFonts w:ascii="宋体" w:hAnsi="宋体"/>
          <w:b/>
          <w:color w:val="000000"/>
          <w:sz w:val="30"/>
        </w:rPr>
      </w:pPr>
    </w:p>
    <w:p w14:paraId="6DF1AEBD">
      <w:pPr>
        <w:jc w:val="center"/>
        <w:rPr>
          <w:rFonts w:ascii="宋体" w:hAnsi="宋体"/>
          <w:b/>
          <w:color w:val="000000"/>
          <w:sz w:val="30"/>
        </w:rPr>
      </w:pPr>
    </w:p>
    <w:p w14:paraId="6F5E1034">
      <w:pPr>
        <w:adjustRightInd w:val="0"/>
        <w:snapToGrid w:val="0"/>
        <w:spacing w:line="560" w:lineRule="exact"/>
        <w:jc w:val="center"/>
        <w:rPr>
          <w:rFonts w:ascii="宋体" w:hAnsi="宋体"/>
          <w:b/>
          <w:color w:val="000000"/>
          <w:sz w:val="28"/>
        </w:rPr>
        <w:sectPr>
          <w:headerReference r:id="rId4" w:type="first"/>
          <w:headerReference r:id="rId3" w:type="default"/>
          <w:footerReference r:id="rId5" w:type="default"/>
          <w:footerReference r:id="rId6" w:type="even"/>
          <w:pgSz w:w="11906" w:h="16838"/>
          <w:pgMar w:top="1440" w:right="1588" w:bottom="1440" w:left="1588" w:header="851" w:footer="992" w:gutter="0"/>
          <w:pgNumType w:start="0"/>
          <w:cols w:space="720" w:num="1"/>
          <w:titlePg/>
          <w:docGrid w:linePitch="312" w:charSpace="0"/>
        </w:sectPr>
      </w:pPr>
    </w:p>
    <w:p w14:paraId="6E8ACF46">
      <w:pPr>
        <w:jc w:val="center"/>
        <w:outlineLvl w:val="1"/>
        <w:rPr>
          <w:rFonts w:ascii="宋体" w:hAnsi="宋体"/>
          <w:b/>
          <w:color w:val="000000"/>
          <w:sz w:val="30"/>
          <w:szCs w:val="30"/>
        </w:rPr>
      </w:pPr>
      <w:bookmarkStart w:id="18" w:name="_Toc24973"/>
      <w:r>
        <w:rPr>
          <w:rFonts w:hint="eastAsia" w:ascii="宋体" w:hAnsi="宋体"/>
          <w:b/>
          <w:color w:val="000000"/>
          <w:sz w:val="30"/>
          <w:szCs w:val="30"/>
        </w:rPr>
        <w:t>二、技术和服务要求响应表</w:t>
      </w:r>
      <w:bookmarkEnd w:id="18"/>
    </w:p>
    <w:p w14:paraId="268D8D98">
      <w:pPr>
        <w:pStyle w:val="41"/>
        <w:outlineLvl w:val="2"/>
        <w:rPr>
          <w:rFonts w:hint="default"/>
        </w:rPr>
      </w:pPr>
    </w:p>
    <w:p w14:paraId="49921B05">
      <w:pPr>
        <w:pStyle w:val="41"/>
        <w:outlineLvl w:val="2"/>
        <w:rPr>
          <w:rFonts w:hint="default"/>
        </w:rPr>
      </w:pPr>
    </w:p>
    <w:p w14:paraId="4A0C5121">
      <w:pPr>
        <w:pStyle w:val="41"/>
        <w:jc w:val="center"/>
        <w:outlineLvl w:val="3"/>
        <w:rPr>
          <w:rFonts w:hint="default"/>
          <w:lang w:eastAsia="zh-CN"/>
        </w:rPr>
      </w:pPr>
      <w:r>
        <w:rPr>
          <w:b/>
          <w:sz w:val="24"/>
        </w:rPr>
        <w:t>《技术和服务要求响应表》</w:t>
      </w:r>
      <w:r>
        <w:rPr>
          <w:b/>
          <w:sz w:val="24"/>
          <w:lang w:eastAsia="zh-CN"/>
        </w:rPr>
        <w:t xml:space="preserve"> </w:t>
      </w:r>
    </w:p>
    <w:tbl>
      <w:tblPr>
        <w:tblStyle w:val="16"/>
        <w:tblW w:w="88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8"/>
        <w:gridCol w:w="1637"/>
        <w:gridCol w:w="1828"/>
        <w:gridCol w:w="1545"/>
        <w:gridCol w:w="764"/>
        <w:gridCol w:w="1288"/>
        <w:gridCol w:w="1288"/>
      </w:tblGrid>
      <w:tr w14:paraId="3D2F9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468" w:type="dxa"/>
            <w:vAlign w:val="center"/>
          </w:tcPr>
          <w:p w14:paraId="6AA02894">
            <w:pPr>
              <w:pStyle w:val="41"/>
              <w:jc w:val="center"/>
              <w:rPr>
                <w:rFonts w:hint="default"/>
                <w:sz w:val="22"/>
                <w:szCs w:val="22"/>
              </w:rPr>
            </w:pPr>
            <w:r>
              <w:rPr>
                <w:sz w:val="22"/>
                <w:szCs w:val="22"/>
              </w:rPr>
              <w:t>序号</w:t>
            </w:r>
          </w:p>
        </w:tc>
        <w:tc>
          <w:tcPr>
            <w:tcW w:w="1637" w:type="dxa"/>
            <w:vAlign w:val="center"/>
          </w:tcPr>
          <w:p w14:paraId="3B9F0CFF">
            <w:pPr>
              <w:pStyle w:val="41"/>
              <w:jc w:val="center"/>
              <w:rPr>
                <w:rFonts w:hint="default"/>
                <w:sz w:val="22"/>
                <w:szCs w:val="22"/>
              </w:rPr>
            </w:pPr>
            <w:r>
              <w:rPr>
                <w:sz w:val="22"/>
                <w:szCs w:val="22"/>
              </w:rPr>
              <w:t>标的名称</w:t>
            </w:r>
          </w:p>
        </w:tc>
        <w:tc>
          <w:tcPr>
            <w:tcW w:w="1828" w:type="dxa"/>
            <w:vAlign w:val="center"/>
          </w:tcPr>
          <w:p w14:paraId="5423390E">
            <w:pPr>
              <w:pStyle w:val="41"/>
              <w:jc w:val="center"/>
              <w:rPr>
                <w:rFonts w:hint="default"/>
                <w:sz w:val="22"/>
                <w:szCs w:val="22"/>
              </w:rPr>
            </w:pPr>
            <w:r>
              <w:rPr>
                <w:sz w:val="22"/>
                <w:szCs w:val="22"/>
              </w:rPr>
              <w:t>采购文件规定的技术和服务要求</w:t>
            </w:r>
          </w:p>
        </w:tc>
        <w:tc>
          <w:tcPr>
            <w:tcW w:w="1545" w:type="dxa"/>
            <w:vAlign w:val="center"/>
          </w:tcPr>
          <w:p w14:paraId="14E87CAD">
            <w:pPr>
              <w:pStyle w:val="41"/>
              <w:jc w:val="center"/>
              <w:rPr>
                <w:rFonts w:hint="default"/>
                <w:sz w:val="22"/>
                <w:szCs w:val="22"/>
              </w:rPr>
            </w:pPr>
            <w:r>
              <w:rPr>
                <w:sz w:val="22"/>
                <w:szCs w:val="22"/>
              </w:rPr>
              <w:t>投标文件响应的具体内容</w:t>
            </w:r>
          </w:p>
        </w:tc>
        <w:tc>
          <w:tcPr>
            <w:tcW w:w="764" w:type="dxa"/>
            <w:vAlign w:val="center"/>
          </w:tcPr>
          <w:p w14:paraId="7420D12E">
            <w:pPr>
              <w:pStyle w:val="41"/>
              <w:jc w:val="center"/>
              <w:rPr>
                <w:rFonts w:hint="default"/>
                <w:sz w:val="22"/>
                <w:szCs w:val="22"/>
              </w:rPr>
            </w:pPr>
            <w:r>
              <w:rPr>
                <w:sz w:val="22"/>
                <w:szCs w:val="22"/>
              </w:rPr>
              <w:t>是否偏离</w:t>
            </w:r>
          </w:p>
        </w:tc>
        <w:tc>
          <w:tcPr>
            <w:tcW w:w="1288" w:type="dxa"/>
            <w:vAlign w:val="center"/>
          </w:tcPr>
          <w:p w14:paraId="3BD5A75F">
            <w:pPr>
              <w:pStyle w:val="41"/>
              <w:jc w:val="center"/>
              <w:rPr>
                <w:rFonts w:hint="default"/>
                <w:sz w:val="22"/>
                <w:szCs w:val="22"/>
              </w:rPr>
            </w:pPr>
            <w:r>
              <w:rPr>
                <w:sz w:val="22"/>
                <w:szCs w:val="22"/>
              </w:rPr>
              <w:t>证明文件所在位置</w:t>
            </w:r>
          </w:p>
        </w:tc>
        <w:tc>
          <w:tcPr>
            <w:tcW w:w="1288" w:type="dxa"/>
            <w:vAlign w:val="center"/>
          </w:tcPr>
          <w:p w14:paraId="5D7DDDAE">
            <w:pPr>
              <w:pStyle w:val="41"/>
              <w:jc w:val="center"/>
              <w:rPr>
                <w:rFonts w:hint="default"/>
                <w:sz w:val="22"/>
                <w:szCs w:val="22"/>
              </w:rPr>
            </w:pPr>
            <w:r>
              <w:rPr>
                <w:sz w:val="22"/>
                <w:szCs w:val="22"/>
              </w:rPr>
              <w:t>备注</w:t>
            </w:r>
          </w:p>
        </w:tc>
      </w:tr>
      <w:tr w14:paraId="104E6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0EBAB7A6">
            <w:pPr>
              <w:pStyle w:val="41"/>
              <w:rPr>
                <w:rFonts w:hint="default"/>
                <w:sz w:val="22"/>
                <w:szCs w:val="22"/>
              </w:rPr>
            </w:pPr>
            <w:r>
              <w:rPr>
                <w:sz w:val="22"/>
                <w:szCs w:val="22"/>
              </w:rPr>
              <w:t>1</w:t>
            </w:r>
          </w:p>
        </w:tc>
        <w:tc>
          <w:tcPr>
            <w:tcW w:w="1637" w:type="dxa"/>
          </w:tcPr>
          <w:p w14:paraId="3D560023">
            <w:pPr>
              <w:rPr>
                <w:sz w:val="22"/>
                <w:szCs w:val="22"/>
              </w:rPr>
            </w:pPr>
          </w:p>
        </w:tc>
        <w:tc>
          <w:tcPr>
            <w:tcW w:w="1828" w:type="dxa"/>
          </w:tcPr>
          <w:p w14:paraId="30CD1100">
            <w:pPr>
              <w:rPr>
                <w:sz w:val="22"/>
                <w:szCs w:val="22"/>
              </w:rPr>
            </w:pPr>
          </w:p>
        </w:tc>
        <w:tc>
          <w:tcPr>
            <w:tcW w:w="1545" w:type="dxa"/>
          </w:tcPr>
          <w:p w14:paraId="56707412">
            <w:pPr>
              <w:rPr>
                <w:sz w:val="22"/>
                <w:szCs w:val="22"/>
              </w:rPr>
            </w:pPr>
          </w:p>
        </w:tc>
        <w:tc>
          <w:tcPr>
            <w:tcW w:w="764" w:type="dxa"/>
          </w:tcPr>
          <w:p w14:paraId="63E43091">
            <w:pPr>
              <w:rPr>
                <w:sz w:val="22"/>
                <w:szCs w:val="22"/>
              </w:rPr>
            </w:pPr>
          </w:p>
        </w:tc>
        <w:tc>
          <w:tcPr>
            <w:tcW w:w="1288" w:type="dxa"/>
          </w:tcPr>
          <w:p w14:paraId="0BC99176">
            <w:pPr>
              <w:rPr>
                <w:sz w:val="22"/>
                <w:szCs w:val="22"/>
              </w:rPr>
            </w:pPr>
          </w:p>
        </w:tc>
        <w:tc>
          <w:tcPr>
            <w:tcW w:w="1288" w:type="dxa"/>
          </w:tcPr>
          <w:p w14:paraId="6064BBDB">
            <w:pPr>
              <w:rPr>
                <w:sz w:val="22"/>
                <w:szCs w:val="22"/>
              </w:rPr>
            </w:pPr>
          </w:p>
        </w:tc>
      </w:tr>
      <w:tr w14:paraId="6AE8E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7A995538">
            <w:pPr>
              <w:pStyle w:val="41"/>
              <w:rPr>
                <w:rFonts w:hint="default"/>
                <w:sz w:val="22"/>
                <w:szCs w:val="22"/>
              </w:rPr>
            </w:pPr>
            <w:r>
              <w:rPr>
                <w:sz w:val="22"/>
                <w:szCs w:val="22"/>
              </w:rPr>
              <w:t>2</w:t>
            </w:r>
          </w:p>
        </w:tc>
        <w:tc>
          <w:tcPr>
            <w:tcW w:w="1637" w:type="dxa"/>
          </w:tcPr>
          <w:p w14:paraId="2DCBF99B">
            <w:pPr>
              <w:rPr>
                <w:sz w:val="22"/>
                <w:szCs w:val="22"/>
              </w:rPr>
            </w:pPr>
          </w:p>
        </w:tc>
        <w:tc>
          <w:tcPr>
            <w:tcW w:w="1828" w:type="dxa"/>
          </w:tcPr>
          <w:p w14:paraId="093D6E08">
            <w:pPr>
              <w:rPr>
                <w:sz w:val="22"/>
                <w:szCs w:val="22"/>
              </w:rPr>
            </w:pPr>
          </w:p>
        </w:tc>
        <w:tc>
          <w:tcPr>
            <w:tcW w:w="1545" w:type="dxa"/>
          </w:tcPr>
          <w:p w14:paraId="7DC11D9B">
            <w:pPr>
              <w:rPr>
                <w:sz w:val="22"/>
                <w:szCs w:val="22"/>
              </w:rPr>
            </w:pPr>
          </w:p>
        </w:tc>
        <w:tc>
          <w:tcPr>
            <w:tcW w:w="764" w:type="dxa"/>
          </w:tcPr>
          <w:p w14:paraId="7FE2CFE5">
            <w:pPr>
              <w:rPr>
                <w:sz w:val="22"/>
                <w:szCs w:val="22"/>
              </w:rPr>
            </w:pPr>
          </w:p>
        </w:tc>
        <w:tc>
          <w:tcPr>
            <w:tcW w:w="1288" w:type="dxa"/>
          </w:tcPr>
          <w:p w14:paraId="7190F640">
            <w:pPr>
              <w:rPr>
                <w:sz w:val="22"/>
                <w:szCs w:val="22"/>
              </w:rPr>
            </w:pPr>
          </w:p>
        </w:tc>
        <w:tc>
          <w:tcPr>
            <w:tcW w:w="1288" w:type="dxa"/>
          </w:tcPr>
          <w:p w14:paraId="083BEC73">
            <w:pPr>
              <w:rPr>
                <w:sz w:val="22"/>
                <w:szCs w:val="22"/>
              </w:rPr>
            </w:pPr>
          </w:p>
        </w:tc>
      </w:tr>
      <w:tr w14:paraId="05E5D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0A6D2937">
            <w:pPr>
              <w:pStyle w:val="41"/>
              <w:rPr>
                <w:rFonts w:hint="default"/>
                <w:sz w:val="22"/>
                <w:szCs w:val="22"/>
              </w:rPr>
            </w:pPr>
            <w:r>
              <w:rPr>
                <w:sz w:val="22"/>
                <w:szCs w:val="22"/>
              </w:rPr>
              <w:t>3</w:t>
            </w:r>
          </w:p>
        </w:tc>
        <w:tc>
          <w:tcPr>
            <w:tcW w:w="1637" w:type="dxa"/>
          </w:tcPr>
          <w:p w14:paraId="5041114A">
            <w:pPr>
              <w:rPr>
                <w:sz w:val="22"/>
                <w:szCs w:val="22"/>
              </w:rPr>
            </w:pPr>
          </w:p>
        </w:tc>
        <w:tc>
          <w:tcPr>
            <w:tcW w:w="1828" w:type="dxa"/>
          </w:tcPr>
          <w:p w14:paraId="0BC89B6D">
            <w:pPr>
              <w:rPr>
                <w:sz w:val="22"/>
                <w:szCs w:val="22"/>
              </w:rPr>
            </w:pPr>
          </w:p>
        </w:tc>
        <w:tc>
          <w:tcPr>
            <w:tcW w:w="1545" w:type="dxa"/>
          </w:tcPr>
          <w:p w14:paraId="2F11A519">
            <w:pPr>
              <w:rPr>
                <w:sz w:val="22"/>
                <w:szCs w:val="22"/>
              </w:rPr>
            </w:pPr>
          </w:p>
        </w:tc>
        <w:tc>
          <w:tcPr>
            <w:tcW w:w="764" w:type="dxa"/>
          </w:tcPr>
          <w:p w14:paraId="03D370EF">
            <w:pPr>
              <w:rPr>
                <w:sz w:val="22"/>
                <w:szCs w:val="22"/>
              </w:rPr>
            </w:pPr>
          </w:p>
        </w:tc>
        <w:tc>
          <w:tcPr>
            <w:tcW w:w="1288" w:type="dxa"/>
          </w:tcPr>
          <w:p w14:paraId="5EA53699">
            <w:pPr>
              <w:rPr>
                <w:sz w:val="22"/>
                <w:szCs w:val="22"/>
              </w:rPr>
            </w:pPr>
          </w:p>
        </w:tc>
        <w:tc>
          <w:tcPr>
            <w:tcW w:w="1288" w:type="dxa"/>
          </w:tcPr>
          <w:p w14:paraId="62470163">
            <w:pPr>
              <w:rPr>
                <w:sz w:val="22"/>
                <w:szCs w:val="22"/>
              </w:rPr>
            </w:pPr>
          </w:p>
        </w:tc>
      </w:tr>
      <w:tr w14:paraId="77E1F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5F1763F0">
            <w:pPr>
              <w:pStyle w:val="41"/>
              <w:rPr>
                <w:rFonts w:hint="default"/>
                <w:sz w:val="22"/>
                <w:szCs w:val="22"/>
              </w:rPr>
            </w:pPr>
            <w:r>
              <w:rPr>
                <w:sz w:val="22"/>
                <w:szCs w:val="22"/>
              </w:rPr>
              <w:t>4</w:t>
            </w:r>
          </w:p>
        </w:tc>
        <w:tc>
          <w:tcPr>
            <w:tcW w:w="1637" w:type="dxa"/>
          </w:tcPr>
          <w:p w14:paraId="47B8A94E">
            <w:pPr>
              <w:rPr>
                <w:sz w:val="22"/>
                <w:szCs w:val="22"/>
              </w:rPr>
            </w:pPr>
          </w:p>
        </w:tc>
        <w:tc>
          <w:tcPr>
            <w:tcW w:w="1828" w:type="dxa"/>
          </w:tcPr>
          <w:p w14:paraId="61344B90">
            <w:pPr>
              <w:rPr>
                <w:sz w:val="22"/>
                <w:szCs w:val="22"/>
              </w:rPr>
            </w:pPr>
          </w:p>
        </w:tc>
        <w:tc>
          <w:tcPr>
            <w:tcW w:w="1545" w:type="dxa"/>
          </w:tcPr>
          <w:p w14:paraId="546B9900">
            <w:pPr>
              <w:rPr>
                <w:sz w:val="22"/>
                <w:szCs w:val="22"/>
              </w:rPr>
            </w:pPr>
          </w:p>
        </w:tc>
        <w:tc>
          <w:tcPr>
            <w:tcW w:w="764" w:type="dxa"/>
          </w:tcPr>
          <w:p w14:paraId="11BE4532">
            <w:pPr>
              <w:rPr>
                <w:sz w:val="22"/>
                <w:szCs w:val="22"/>
              </w:rPr>
            </w:pPr>
          </w:p>
        </w:tc>
        <w:tc>
          <w:tcPr>
            <w:tcW w:w="1288" w:type="dxa"/>
          </w:tcPr>
          <w:p w14:paraId="5466A74F">
            <w:pPr>
              <w:rPr>
                <w:sz w:val="22"/>
                <w:szCs w:val="22"/>
              </w:rPr>
            </w:pPr>
          </w:p>
        </w:tc>
        <w:tc>
          <w:tcPr>
            <w:tcW w:w="1288" w:type="dxa"/>
          </w:tcPr>
          <w:p w14:paraId="61C131C6">
            <w:pPr>
              <w:rPr>
                <w:sz w:val="22"/>
                <w:szCs w:val="22"/>
              </w:rPr>
            </w:pPr>
          </w:p>
        </w:tc>
      </w:tr>
      <w:tr w14:paraId="24763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2FAC28CB">
            <w:pPr>
              <w:pStyle w:val="41"/>
              <w:rPr>
                <w:rFonts w:hint="default"/>
                <w:sz w:val="22"/>
                <w:szCs w:val="22"/>
              </w:rPr>
            </w:pPr>
            <w:r>
              <w:rPr>
                <w:sz w:val="22"/>
                <w:szCs w:val="22"/>
              </w:rPr>
              <w:t>5</w:t>
            </w:r>
          </w:p>
        </w:tc>
        <w:tc>
          <w:tcPr>
            <w:tcW w:w="1637" w:type="dxa"/>
          </w:tcPr>
          <w:p w14:paraId="185ADEB1">
            <w:pPr>
              <w:rPr>
                <w:sz w:val="22"/>
                <w:szCs w:val="22"/>
              </w:rPr>
            </w:pPr>
          </w:p>
        </w:tc>
        <w:tc>
          <w:tcPr>
            <w:tcW w:w="1828" w:type="dxa"/>
          </w:tcPr>
          <w:p w14:paraId="29CB1E23">
            <w:pPr>
              <w:rPr>
                <w:sz w:val="22"/>
                <w:szCs w:val="22"/>
              </w:rPr>
            </w:pPr>
          </w:p>
        </w:tc>
        <w:tc>
          <w:tcPr>
            <w:tcW w:w="1545" w:type="dxa"/>
          </w:tcPr>
          <w:p w14:paraId="0420052A">
            <w:pPr>
              <w:rPr>
                <w:sz w:val="22"/>
                <w:szCs w:val="22"/>
              </w:rPr>
            </w:pPr>
          </w:p>
        </w:tc>
        <w:tc>
          <w:tcPr>
            <w:tcW w:w="764" w:type="dxa"/>
          </w:tcPr>
          <w:p w14:paraId="37B5BACF">
            <w:pPr>
              <w:rPr>
                <w:sz w:val="22"/>
                <w:szCs w:val="22"/>
              </w:rPr>
            </w:pPr>
          </w:p>
        </w:tc>
        <w:tc>
          <w:tcPr>
            <w:tcW w:w="1288" w:type="dxa"/>
          </w:tcPr>
          <w:p w14:paraId="1E5B4BB5">
            <w:pPr>
              <w:rPr>
                <w:sz w:val="22"/>
                <w:szCs w:val="22"/>
              </w:rPr>
            </w:pPr>
          </w:p>
        </w:tc>
        <w:tc>
          <w:tcPr>
            <w:tcW w:w="1288" w:type="dxa"/>
          </w:tcPr>
          <w:p w14:paraId="08DE9F2E">
            <w:pPr>
              <w:rPr>
                <w:sz w:val="22"/>
                <w:szCs w:val="22"/>
              </w:rPr>
            </w:pPr>
          </w:p>
        </w:tc>
      </w:tr>
      <w:tr w14:paraId="10BF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3B9D8713">
            <w:pPr>
              <w:pStyle w:val="41"/>
              <w:rPr>
                <w:rFonts w:hint="default"/>
                <w:sz w:val="22"/>
                <w:szCs w:val="22"/>
              </w:rPr>
            </w:pPr>
            <w:r>
              <w:rPr>
                <w:sz w:val="22"/>
                <w:szCs w:val="22"/>
              </w:rPr>
              <w:t>6</w:t>
            </w:r>
          </w:p>
        </w:tc>
        <w:tc>
          <w:tcPr>
            <w:tcW w:w="1637" w:type="dxa"/>
          </w:tcPr>
          <w:p w14:paraId="72F2BF41">
            <w:pPr>
              <w:rPr>
                <w:sz w:val="22"/>
                <w:szCs w:val="22"/>
              </w:rPr>
            </w:pPr>
          </w:p>
        </w:tc>
        <w:tc>
          <w:tcPr>
            <w:tcW w:w="1828" w:type="dxa"/>
          </w:tcPr>
          <w:p w14:paraId="66113A45">
            <w:pPr>
              <w:rPr>
                <w:sz w:val="22"/>
                <w:szCs w:val="22"/>
              </w:rPr>
            </w:pPr>
          </w:p>
        </w:tc>
        <w:tc>
          <w:tcPr>
            <w:tcW w:w="1545" w:type="dxa"/>
          </w:tcPr>
          <w:p w14:paraId="05912CF0">
            <w:pPr>
              <w:rPr>
                <w:sz w:val="22"/>
                <w:szCs w:val="22"/>
              </w:rPr>
            </w:pPr>
          </w:p>
        </w:tc>
        <w:tc>
          <w:tcPr>
            <w:tcW w:w="764" w:type="dxa"/>
          </w:tcPr>
          <w:p w14:paraId="6D586C2B">
            <w:pPr>
              <w:rPr>
                <w:sz w:val="22"/>
                <w:szCs w:val="22"/>
              </w:rPr>
            </w:pPr>
          </w:p>
        </w:tc>
        <w:tc>
          <w:tcPr>
            <w:tcW w:w="1288" w:type="dxa"/>
          </w:tcPr>
          <w:p w14:paraId="63CC126F">
            <w:pPr>
              <w:rPr>
                <w:sz w:val="22"/>
                <w:szCs w:val="22"/>
              </w:rPr>
            </w:pPr>
          </w:p>
        </w:tc>
        <w:tc>
          <w:tcPr>
            <w:tcW w:w="1288" w:type="dxa"/>
          </w:tcPr>
          <w:p w14:paraId="6621B516">
            <w:pPr>
              <w:rPr>
                <w:sz w:val="22"/>
                <w:szCs w:val="22"/>
              </w:rPr>
            </w:pPr>
          </w:p>
        </w:tc>
      </w:tr>
      <w:tr w14:paraId="493C3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164082D9">
            <w:pPr>
              <w:pStyle w:val="41"/>
              <w:rPr>
                <w:rFonts w:hint="default"/>
                <w:sz w:val="22"/>
                <w:szCs w:val="22"/>
              </w:rPr>
            </w:pPr>
          </w:p>
        </w:tc>
        <w:tc>
          <w:tcPr>
            <w:tcW w:w="1637" w:type="dxa"/>
          </w:tcPr>
          <w:p w14:paraId="1FA11065">
            <w:pPr>
              <w:rPr>
                <w:sz w:val="22"/>
                <w:szCs w:val="22"/>
              </w:rPr>
            </w:pPr>
          </w:p>
        </w:tc>
        <w:tc>
          <w:tcPr>
            <w:tcW w:w="1828" w:type="dxa"/>
          </w:tcPr>
          <w:p w14:paraId="321C8FD0">
            <w:pPr>
              <w:rPr>
                <w:sz w:val="22"/>
                <w:szCs w:val="22"/>
              </w:rPr>
            </w:pPr>
          </w:p>
        </w:tc>
        <w:tc>
          <w:tcPr>
            <w:tcW w:w="1545" w:type="dxa"/>
          </w:tcPr>
          <w:p w14:paraId="363D2AB9">
            <w:pPr>
              <w:rPr>
                <w:sz w:val="22"/>
                <w:szCs w:val="22"/>
              </w:rPr>
            </w:pPr>
          </w:p>
        </w:tc>
        <w:tc>
          <w:tcPr>
            <w:tcW w:w="764" w:type="dxa"/>
          </w:tcPr>
          <w:p w14:paraId="240FB131">
            <w:pPr>
              <w:rPr>
                <w:sz w:val="22"/>
                <w:szCs w:val="22"/>
              </w:rPr>
            </w:pPr>
          </w:p>
        </w:tc>
        <w:tc>
          <w:tcPr>
            <w:tcW w:w="1288" w:type="dxa"/>
          </w:tcPr>
          <w:p w14:paraId="5106A799">
            <w:pPr>
              <w:rPr>
                <w:sz w:val="22"/>
                <w:szCs w:val="22"/>
              </w:rPr>
            </w:pPr>
          </w:p>
        </w:tc>
        <w:tc>
          <w:tcPr>
            <w:tcW w:w="1288" w:type="dxa"/>
          </w:tcPr>
          <w:p w14:paraId="56A54C97">
            <w:pPr>
              <w:rPr>
                <w:sz w:val="22"/>
                <w:szCs w:val="22"/>
              </w:rPr>
            </w:pPr>
          </w:p>
        </w:tc>
      </w:tr>
      <w:tr w14:paraId="63AD2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15872BF1">
            <w:pPr>
              <w:pStyle w:val="41"/>
              <w:rPr>
                <w:rFonts w:hint="default"/>
                <w:sz w:val="22"/>
                <w:szCs w:val="22"/>
                <w:highlight w:val="yellow"/>
              </w:rPr>
            </w:pPr>
            <w:r>
              <w:rPr>
                <w:sz w:val="22"/>
                <w:szCs w:val="22"/>
                <w:highlight w:val="yellow"/>
              </w:rPr>
              <w:t>…</w:t>
            </w:r>
          </w:p>
        </w:tc>
        <w:tc>
          <w:tcPr>
            <w:tcW w:w="1637" w:type="dxa"/>
          </w:tcPr>
          <w:p w14:paraId="2A2765B3">
            <w:pPr>
              <w:rPr>
                <w:sz w:val="22"/>
                <w:szCs w:val="22"/>
                <w:highlight w:val="yellow"/>
              </w:rPr>
            </w:pPr>
            <w:r>
              <w:rPr>
                <w:sz w:val="22"/>
                <w:szCs w:val="22"/>
                <w:highlight w:val="yellow"/>
              </w:rPr>
              <w:t>…</w:t>
            </w:r>
          </w:p>
        </w:tc>
        <w:tc>
          <w:tcPr>
            <w:tcW w:w="1828" w:type="dxa"/>
          </w:tcPr>
          <w:p w14:paraId="32C3D059">
            <w:pPr>
              <w:rPr>
                <w:rFonts w:ascii="仿宋_GB2312" w:hAnsi="仿宋_GB2312" w:eastAsia="仿宋_GB2312" w:cs="仿宋_GB2312"/>
                <w:sz w:val="28"/>
                <w:szCs w:val="28"/>
                <w:highlight w:val="yellow"/>
              </w:rPr>
            </w:pPr>
            <w:r>
              <w:rPr>
                <w:sz w:val="22"/>
                <w:szCs w:val="22"/>
                <w:highlight w:val="yellow"/>
              </w:rPr>
              <w:t>…</w:t>
            </w:r>
          </w:p>
        </w:tc>
        <w:tc>
          <w:tcPr>
            <w:tcW w:w="1545" w:type="dxa"/>
          </w:tcPr>
          <w:p w14:paraId="62E10050">
            <w:pPr>
              <w:rPr>
                <w:sz w:val="22"/>
                <w:szCs w:val="22"/>
                <w:highlight w:val="yellow"/>
              </w:rPr>
            </w:pPr>
          </w:p>
        </w:tc>
        <w:tc>
          <w:tcPr>
            <w:tcW w:w="764" w:type="dxa"/>
          </w:tcPr>
          <w:p w14:paraId="0FEF584E">
            <w:pPr>
              <w:rPr>
                <w:sz w:val="22"/>
                <w:szCs w:val="22"/>
                <w:highlight w:val="yellow"/>
              </w:rPr>
            </w:pPr>
          </w:p>
        </w:tc>
        <w:tc>
          <w:tcPr>
            <w:tcW w:w="1288" w:type="dxa"/>
          </w:tcPr>
          <w:p w14:paraId="65775391">
            <w:pPr>
              <w:rPr>
                <w:sz w:val="22"/>
                <w:szCs w:val="22"/>
                <w:highlight w:val="yellow"/>
              </w:rPr>
            </w:pPr>
          </w:p>
        </w:tc>
        <w:tc>
          <w:tcPr>
            <w:tcW w:w="1288" w:type="dxa"/>
          </w:tcPr>
          <w:p w14:paraId="3E4C7AB9">
            <w:pPr>
              <w:rPr>
                <w:sz w:val="22"/>
                <w:szCs w:val="22"/>
                <w:highlight w:val="yellow"/>
              </w:rPr>
            </w:pPr>
          </w:p>
        </w:tc>
      </w:tr>
      <w:tr w14:paraId="12871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05266064">
            <w:pPr>
              <w:pStyle w:val="41"/>
              <w:rPr>
                <w:rFonts w:hint="default"/>
                <w:sz w:val="22"/>
                <w:szCs w:val="22"/>
                <w:highlight w:val="yellow"/>
              </w:rPr>
            </w:pPr>
            <w:r>
              <w:rPr>
                <w:sz w:val="22"/>
                <w:szCs w:val="22"/>
                <w:highlight w:val="yellow"/>
              </w:rPr>
              <w:t>…</w:t>
            </w:r>
          </w:p>
        </w:tc>
        <w:tc>
          <w:tcPr>
            <w:tcW w:w="1637" w:type="dxa"/>
          </w:tcPr>
          <w:p w14:paraId="6758E5AA">
            <w:pPr>
              <w:rPr>
                <w:sz w:val="22"/>
                <w:szCs w:val="22"/>
                <w:highlight w:val="yellow"/>
              </w:rPr>
            </w:pPr>
            <w:r>
              <w:rPr>
                <w:sz w:val="22"/>
                <w:szCs w:val="22"/>
                <w:highlight w:val="yellow"/>
              </w:rPr>
              <w:t>…</w:t>
            </w:r>
          </w:p>
        </w:tc>
        <w:tc>
          <w:tcPr>
            <w:tcW w:w="1828" w:type="dxa"/>
          </w:tcPr>
          <w:p w14:paraId="7594C2BD">
            <w:pPr>
              <w:rPr>
                <w:rFonts w:ascii="仿宋_GB2312" w:hAnsi="仿宋_GB2312" w:eastAsia="仿宋_GB2312" w:cs="仿宋_GB2312"/>
                <w:sz w:val="28"/>
                <w:szCs w:val="28"/>
                <w:highlight w:val="yellow"/>
              </w:rPr>
            </w:pPr>
            <w:r>
              <w:rPr>
                <w:sz w:val="22"/>
                <w:szCs w:val="22"/>
                <w:highlight w:val="yellow"/>
              </w:rPr>
              <w:t>…</w:t>
            </w:r>
          </w:p>
        </w:tc>
        <w:tc>
          <w:tcPr>
            <w:tcW w:w="1545" w:type="dxa"/>
          </w:tcPr>
          <w:p w14:paraId="66744994">
            <w:pPr>
              <w:rPr>
                <w:sz w:val="22"/>
                <w:szCs w:val="22"/>
                <w:highlight w:val="yellow"/>
              </w:rPr>
            </w:pPr>
          </w:p>
        </w:tc>
        <w:tc>
          <w:tcPr>
            <w:tcW w:w="764" w:type="dxa"/>
          </w:tcPr>
          <w:p w14:paraId="515661C1">
            <w:pPr>
              <w:rPr>
                <w:sz w:val="22"/>
                <w:szCs w:val="22"/>
                <w:highlight w:val="yellow"/>
              </w:rPr>
            </w:pPr>
          </w:p>
        </w:tc>
        <w:tc>
          <w:tcPr>
            <w:tcW w:w="1288" w:type="dxa"/>
          </w:tcPr>
          <w:p w14:paraId="05B11BF0">
            <w:pPr>
              <w:rPr>
                <w:sz w:val="22"/>
                <w:szCs w:val="22"/>
                <w:highlight w:val="yellow"/>
              </w:rPr>
            </w:pPr>
          </w:p>
        </w:tc>
        <w:tc>
          <w:tcPr>
            <w:tcW w:w="1288" w:type="dxa"/>
          </w:tcPr>
          <w:p w14:paraId="75B9DCDF">
            <w:pPr>
              <w:rPr>
                <w:sz w:val="22"/>
                <w:szCs w:val="22"/>
                <w:highlight w:val="yellow"/>
              </w:rPr>
            </w:pPr>
          </w:p>
        </w:tc>
      </w:tr>
    </w:tbl>
    <w:p w14:paraId="3911708F">
      <w:pPr>
        <w:pStyle w:val="41"/>
        <w:ind w:firstLine="480"/>
        <w:rPr>
          <w:rFonts w:hint="default"/>
        </w:rPr>
      </w:pPr>
    </w:p>
    <w:p w14:paraId="4966055C">
      <w:pPr>
        <w:pStyle w:val="41"/>
        <w:ind w:firstLine="480"/>
        <w:rPr>
          <w:rFonts w:hint="default"/>
          <w:sz w:val="22"/>
          <w:szCs w:val="22"/>
        </w:rPr>
      </w:pPr>
      <w:r>
        <w:rPr>
          <w:sz w:val="22"/>
          <w:szCs w:val="22"/>
        </w:rPr>
        <w:t>说明：</w:t>
      </w:r>
    </w:p>
    <w:p w14:paraId="3ABB1E9D">
      <w:pPr>
        <w:pStyle w:val="41"/>
        <w:ind w:firstLine="480"/>
        <w:rPr>
          <w:rFonts w:hint="default"/>
          <w:sz w:val="22"/>
          <w:szCs w:val="22"/>
          <w:lang w:eastAsia="zh-CN"/>
        </w:rPr>
      </w:pPr>
      <w:r>
        <w:rPr>
          <w:sz w:val="22"/>
          <w:szCs w:val="22"/>
          <w:lang w:eastAsia="zh-CN"/>
        </w:rPr>
        <w:t>1.该表需对照《招标公告-住院楼D栋改造招标要求》填写。</w:t>
      </w:r>
    </w:p>
    <w:p w14:paraId="5A1A3E36">
      <w:pPr>
        <w:pStyle w:val="41"/>
        <w:ind w:firstLine="480"/>
        <w:rPr>
          <w:rFonts w:hint="default"/>
          <w:sz w:val="22"/>
          <w:szCs w:val="22"/>
        </w:rPr>
      </w:pPr>
      <w:r>
        <w:rPr>
          <w:sz w:val="22"/>
          <w:szCs w:val="22"/>
          <w:lang w:eastAsia="zh-CN"/>
        </w:rPr>
        <w:t>2.</w:t>
      </w:r>
      <w:r>
        <w:rPr>
          <w:sz w:val="22"/>
          <w:szCs w:val="22"/>
        </w:rPr>
        <w:t>“是否偏离”项下应按下列规定填写：优于的，填写“正偏离”；符合的，填写“无偏离”；低于的，填写“负偏离”。</w:t>
      </w:r>
    </w:p>
    <w:p w14:paraId="0075D4CE">
      <w:pPr>
        <w:pStyle w:val="41"/>
        <w:ind w:firstLine="480"/>
        <w:rPr>
          <w:rFonts w:hint="default"/>
          <w:sz w:val="22"/>
          <w:szCs w:val="22"/>
        </w:rPr>
      </w:pPr>
      <w:r>
        <w:rPr>
          <w:sz w:val="22"/>
          <w:szCs w:val="22"/>
          <w:lang w:eastAsia="zh-CN"/>
        </w:rPr>
        <w:t>3</w:t>
      </w:r>
      <w:r>
        <w:rPr>
          <w:sz w:val="22"/>
          <w:szCs w:val="22"/>
        </w:rPr>
        <w:t>.“备注”处可填写偏离情况的说明。</w:t>
      </w:r>
    </w:p>
    <w:p w14:paraId="32950177">
      <w:pPr>
        <w:adjustRightInd w:val="0"/>
        <w:snapToGrid w:val="0"/>
        <w:spacing w:line="560" w:lineRule="exact"/>
        <w:jc w:val="center"/>
        <w:rPr>
          <w:rFonts w:ascii="宋体" w:hAnsi="宋体"/>
          <w:b/>
          <w:color w:val="000000"/>
          <w:sz w:val="22"/>
          <w:szCs w:val="22"/>
        </w:rPr>
        <w:sectPr>
          <w:pgSz w:w="11906" w:h="16838"/>
          <w:pgMar w:top="1440" w:right="1588" w:bottom="1440" w:left="1588" w:header="851" w:footer="992" w:gutter="0"/>
          <w:pgNumType w:start="0"/>
          <w:cols w:space="720" w:num="1"/>
          <w:titlePg/>
          <w:docGrid w:linePitch="312" w:charSpace="0"/>
        </w:sectPr>
      </w:pPr>
    </w:p>
    <w:p w14:paraId="6A1D9F1B">
      <w:pPr>
        <w:adjustRightInd w:val="0"/>
        <w:snapToGrid w:val="0"/>
        <w:spacing w:line="560" w:lineRule="exact"/>
        <w:jc w:val="center"/>
        <w:outlineLvl w:val="1"/>
        <w:rPr>
          <w:rFonts w:ascii="宋体" w:hAnsi="宋体"/>
          <w:b/>
          <w:color w:val="000000"/>
          <w:sz w:val="28"/>
        </w:rPr>
      </w:pPr>
      <w:bookmarkStart w:id="19" w:name="_Toc31497"/>
      <w:r>
        <w:rPr>
          <w:rFonts w:hint="eastAsia" w:ascii="宋体" w:hAnsi="宋体"/>
          <w:b/>
          <w:color w:val="000000"/>
          <w:sz w:val="28"/>
        </w:rPr>
        <w:t>三、项目实施方案及服务保证措施</w:t>
      </w:r>
      <w:bookmarkEnd w:id="19"/>
    </w:p>
    <w:p w14:paraId="466C6179">
      <w:pPr>
        <w:adjustRightInd w:val="0"/>
        <w:snapToGrid w:val="0"/>
        <w:spacing w:line="560" w:lineRule="exact"/>
        <w:jc w:val="center"/>
        <w:rPr>
          <w:rFonts w:ascii="宋体" w:hAnsi="宋体"/>
          <w:color w:val="000000"/>
          <w:sz w:val="28"/>
          <w:szCs w:val="28"/>
          <w:highlight w:val="yellow"/>
        </w:rPr>
      </w:pPr>
      <w:r>
        <w:rPr>
          <w:rFonts w:hint="eastAsia" w:ascii="宋体" w:hAnsi="宋体"/>
          <w:color w:val="000000"/>
          <w:sz w:val="28"/>
          <w:szCs w:val="28"/>
          <w:highlight w:val="yellow"/>
        </w:rPr>
        <w:t>(项目实施方案、质量保证及售后服务承诺等内容和格式自拟。)</w:t>
      </w:r>
    </w:p>
    <w:p w14:paraId="5C059245">
      <w:pPr>
        <w:adjustRightInd w:val="0"/>
        <w:snapToGrid w:val="0"/>
        <w:spacing w:line="560" w:lineRule="exact"/>
        <w:ind w:firstLine="602" w:firstLineChars="200"/>
        <w:jc w:val="center"/>
        <w:rPr>
          <w:rFonts w:ascii="宋体" w:hAnsi="宋体"/>
          <w:b/>
          <w:color w:val="000000"/>
          <w:sz w:val="30"/>
        </w:rPr>
      </w:pPr>
    </w:p>
    <w:p w14:paraId="57955B7B">
      <w:pPr>
        <w:adjustRightInd w:val="0"/>
        <w:snapToGrid w:val="0"/>
        <w:spacing w:line="560" w:lineRule="exact"/>
        <w:ind w:firstLine="602" w:firstLineChars="200"/>
        <w:jc w:val="center"/>
        <w:rPr>
          <w:rFonts w:ascii="宋体" w:hAnsi="宋体"/>
          <w:b/>
          <w:color w:val="000000"/>
          <w:sz w:val="30"/>
        </w:rPr>
      </w:pPr>
    </w:p>
    <w:p w14:paraId="1E61AD6E">
      <w:pPr>
        <w:adjustRightInd w:val="0"/>
        <w:snapToGrid w:val="0"/>
        <w:spacing w:line="560" w:lineRule="exact"/>
        <w:ind w:firstLine="602" w:firstLineChars="200"/>
        <w:jc w:val="center"/>
        <w:rPr>
          <w:rFonts w:ascii="宋体" w:hAnsi="宋体"/>
          <w:b/>
          <w:color w:val="000000"/>
          <w:sz w:val="30"/>
        </w:rPr>
      </w:pPr>
    </w:p>
    <w:p w14:paraId="22183B71">
      <w:pPr>
        <w:adjustRightInd w:val="0"/>
        <w:snapToGrid w:val="0"/>
        <w:spacing w:line="560" w:lineRule="exact"/>
        <w:ind w:firstLine="602" w:firstLineChars="200"/>
        <w:jc w:val="center"/>
        <w:rPr>
          <w:rFonts w:ascii="宋体" w:hAnsi="宋体"/>
          <w:b/>
          <w:color w:val="000000"/>
          <w:sz w:val="30"/>
        </w:rPr>
      </w:pPr>
    </w:p>
    <w:p w14:paraId="2A7AF829">
      <w:pPr>
        <w:adjustRightInd w:val="0"/>
        <w:snapToGrid w:val="0"/>
        <w:spacing w:line="560" w:lineRule="exact"/>
        <w:ind w:firstLine="602" w:firstLineChars="200"/>
        <w:jc w:val="center"/>
        <w:rPr>
          <w:rFonts w:ascii="宋体" w:hAnsi="宋体"/>
          <w:b/>
          <w:color w:val="000000"/>
          <w:sz w:val="30"/>
        </w:rPr>
      </w:pPr>
    </w:p>
    <w:p w14:paraId="3754B572">
      <w:pPr>
        <w:adjustRightInd w:val="0"/>
        <w:snapToGrid w:val="0"/>
        <w:spacing w:line="560" w:lineRule="exact"/>
        <w:ind w:firstLine="602" w:firstLineChars="200"/>
        <w:jc w:val="center"/>
        <w:rPr>
          <w:rFonts w:ascii="宋体" w:hAnsi="宋体"/>
          <w:b/>
          <w:color w:val="000000"/>
          <w:sz w:val="30"/>
        </w:rPr>
      </w:pPr>
    </w:p>
    <w:p w14:paraId="033AC32E">
      <w:pPr>
        <w:adjustRightInd w:val="0"/>
        <w:snapToGrid w:val="0"/>
        <w:spacing w:line="560" w:lineRule="exact"/>
        <w:ind w:firstLine="602" w:firstLineChars="200"/>
        <w:jc w:val="center"/>
        <w:rPr>
          <w:rFonts w:ascii="宋体" w:hAnsi="宋体"/>
          <w:b/>
          <w:color w:val="000000"/>
          <w:sz w:val="30"/>
        </w:rPr>
      </w:pPr>
    </w:p>
    <w:p w14:paraId="18457038">
      <w:pPr>
        <w:adjustRightInd w:val="0"/>
        <w:snapToGrid w:val="0"/>
        <w:spacing w:line="560" w:lineRule="exact"/>
        <w:ind w:firstLine="602" w:firstLineChars="200"/>
        <w:jc w:val="center"/>
        <w:rPr>
          <w:rFonts w:ascii="宋体" w:hAnsi="宋体"/>
          <w:b/>
          <w:color w:val="000000"/>
          <w:sz w:val="30"/>
        </w:rPr>
      </w:pPr>
    </w:p>
    <w:p w14:paraId="03C5410B">
      <w:pPr>
        <w:adjustRightInd w:val="0"/>
        <w:snapToGrid w:val="0"/>
        <w:spacing w:line="560" w:lineRule="exact"/>
        <w:ind w:firstLine="602" w:firstLineChars="200"/>
        <w:jc w:val="center"/>
        <w:rPr>
          <w:rFonts w:ascii="宋体" w:hAnsi="宋体"/>
          <w:b/>
          <w:color w:val="000000"/>
          <w:sz w:val="30"/>
        </w:rPr>
      </w:pPr>
    </w:p>
    <w:p w14:paraId="7B5248D2">
      <w:pPr>
        <w:adjustRightInd w:val="0"/>
        <w:snapToGrid w:val="0"/>
        <w:spacing w:line="560" w:lineRule="exact"/>
        <w:ind w:firstLine="602" w:firstLineChars="200"/>
        <w:jc w:val="center"/>
        <w:rPr>
          <w:rFonts w:ascii="宋体" w:hAnsi="宋体"/>
          <w:b/>
          <w:color w:val="000000"/>
          <w:sz w:val="30"/>
        </w:rPr>
      </w:pPr>
    </w:p>
    <w:p w14:paraId="1D109B48">
      <w:pPr>
        <w:adjustRightInd w:val="0"/>
        <w:snapToGrid w:val="0"/>
        <w:spacing w:line="560" w:lineRule="exact"/>
        <w:ind w:firstLine="602" w:firstLineChars="200"/>
        <w:jc w:val="center"/>
        <w:rPr>
          <w:rFonts w:ascii="宋体" w:hAnsi="宋体"/>
          <w:b/>
          <w:color w:val="000000"/>
          <w:sz w:val="30"/>
        </w:rPr>
      </w:pPr>
    </w:p>
    <w:p w14:paraId="52B4234A">
      <w:pPr>
        <w:adjustRightInd w:val="0"/>
        <w:snapToGrid w:val="0"/>
        <w:spacing w:line="560" w:lineRule="exact"/>
        <w:ind w:firstLine="602" w:firstLineChars="200"/>
        <w:jc w:val="center"/>
        <w:rPr>
          <w:rFonts w:ascii="宋体" w:hAnsi="宋体"/>
          <w:b/>
          <w:color w:val="000000"/>
          <w:sz w:val="30"/>
        </w:rPr>
      </w:pPr>
    </w:p>
    <w:p w14:paraId="55D15CCD">
      <w:pPr>
        <w:adjustRightInd w:val="0"/>
        <w:snapToGrid w:val="0"/>
        <w:spacing w:line="560" w:lineRule="exact"/>
        <w:ind w:firstLine="602" w:firstLineChars="200"/>
        <w:jc w:val="center"/>
        <w:rPr>
          <w:rFonts w:ascii="宋体" w:hAnsi="宋体"/>
          <w:b/>
          <w:color w:val="000000"/>
          <w:sz w:val="30"/>
        </w:rPr>
      </w:pPr>
    </w:p>
    <w:p w14:paraId="19838855">
      <w:pPr>
        <w:adjustRightInd w:val="0"/>
        <w:snapToGrid w:val="0"/>
        <w:spacing w:line="560" w:lineRule="exact"/>
        <w:ind w:firstLine="602" w:firstLineChars="200"/>
        <w:jc w:val="center"/>
        <w:rPr>
          <w:rFonts w:ascii="宋体" w:hAnsi="宋体"/>
          <w:b/>
          <w:color w:val="000000"/>
          <w:sz w:val="30"/>
        </w:rPr>
      </w:pPr>
    </w:p>
    <w:p w14:paraId="01FDC9D6">
      <w:pPr>
        <w:adjustRightInd w:val="0"/>
        <w:snapToGrid w:val="0"/>
        <w:spacing w:line="560" w:lineRule="exact"/>
        <w:ind w:firstLine="602" w:firstLineChars="200"/>
        <w:jc w:val="center"/>
        <w:rPr>
          <w:rFonts w:ascii="宋体" w:hAnsi="宋体"/>
          <w:b/>
          <w:color w:val="000000"/>
          <w:sz w:val="30"/>
        </w:rPr>
      </w:pPr>
    </w:p>
    <w:p w14:paraId="58AA25BE">
      <w:pPr>
        <w:adjustRightInd w:val="0"/>
        <w:snapToGrid w:val="0"/>
        <w:spacing w:line="560" w:lineRule="exact"/>
        <w:ind w:firstLine="602" w:firstLineChars="200"/>
        <w:jc w:val="center"/>
        <w:rPr>
          <w:rFonts w:ascii="宋体" w:hAnsi="宋体"/>
          <w:b/>
          <w:color w:val="000000"/>
          <w:sz w:val="30"/>
        </w:rPr>
      </w:pPr>
    </w:p>
    <w:p w14:paraId="77A19F3C">
      <w:pPr>
        <w:adjustRightInd w:val="0"/>
        <w:snapToGrid w:val="0"/>
        <w:spacing w:line="560" w:lineRule="exact"/>
        <w:ind w:firstLine="602" w:firstLineChars="200"/>
        <w:jc w:val="center"/>
        <w:rPr>
          <w:rFonts w:ascii="宋体" w:hAnsi="宋体"/>
          <w:b/>
          <w:color w:val="000000"/>
          <w:sz w:val="30"/>
        </w:rPr>
      </w:pPr>
    </w:p>
    <w:p w14:paraId="318DA988">
      <w:pPr>
        <w:adjustRightInd w:val="0"/>
        <w:snapToGrid w:val="0"/>
        <w:spacing w:line="560" w:lineRule="exact"/>
        <w:ind w:firstLine="602" w:firstLineChars="200"/>
        <w:jc w:val="center"/>
        <w:rPr>
          <w:rFonts w:ascii="宋体" w:hAnsi="宋体"/>
          <w:b/>
          <w:color w:val="000000"/>
          <w:sz w:val="30"/>
        </w:rPr>
      </w:pPr>
    </w:p>
    <w:p w14:paraId="021B9D5E">
      <w:pPr>
        <w:adjustRightInd w:val="0"/>
        <w:snapToGrid w:val="0"/>
        <w:spacing w:line="560" w:lineRule="exact"/>
        <w:ind w:firstLine="602" w:firstLineChars="200"/>
        <w:jc w:val="center"/>
        <w:rPr>
          <w:rFonts w:ascii="宋体" w:hAnsi="宋体"/>
          <w:b/>
          <w:color w:val="000000"/>
          <w:sz w:val="30"/>
        </w:rPr>
      </w:pPr>
    </w:p>
    <w:p w14:paraId="6BA01C1A">
      <w:pPr>
        <w:adjustRightInd w:val="0"/>
        <w:snapToGrid w:val="0"/>
        <w:spacing w:line="560" w:lineRule="exact"/>
        <w:ind w:firstLine="602" w:firstLineChars="200"/>
        <w:jc w:val="center"/>
        <w:rPr>
          <w:rFonts w:ascii="宋体" w:hAnsi="宋体"/>
          <w:b/>
          <w:color w:val="000000"/>
          <w:sz w:val="30"/>
        </w:rPr>
      </w:pPr>
    </w:p>
    <w:p w14:paraId="5BCCEC50">
      <w:pPr>
        <w:adjustRightInd w:val="0"/>
        <w:snapToGrid w:val="0"/>
        <w:spacing w:line="560" w:lineRule="exact"/>
        <w:ind w:firstLine="602" w:firstLineChars="200"/>
        <w:jc w:val="center"/>
        <w:rPr>
          <w:rFonts w:ascii="宋体" w:hAnsi="宋体"/>
          <w:b/>
          <w:color w:val="000000"/>
          <w:sz w:val="30"/>
        </w:rPr>
      </w:pPr>
    </w:p>
    <w:p w14:paraId="3737CFCF">
      <w:pPr>
        <w:adjustRightInd w:val="0"/>
        <w:snapToGrid w:val="0"/>
        <w:spacing w:line="560" w:lineRule="exact"/>
        <w:ind w:firstLine="602" w:firstLineChars="200"/>
        <w:jc w:val="center"/>
        <w:rPr>
          <w:rFonts w:ascii="宋体" w:hAnsi="宋体"/>
          <w:b/>
          <w:color w:val="000000"/>
          <w:sz w:val="30"/>
        </w:rPr>
      </w:pPr>
    </w:p>
    <w:p w14:paraId="5CE72268">
      <w:pPr>
        <w:adjustRightInd w:val="0"/>
        <w:snapToGrid w:val="0"/>
        <w:spacing w:line="560" w:lineRule="exact"/>
        <w:ind w:firstLine="602" w:firstLineChars="200"/>
        <w:jc w:val="center"/>
        <w:outlineLvl w:val="1"/>
        <w:rPr>
          <w:rFonts w:ascii="宋体" w:hAnsi="宋体"/>
          <w:color w:val="000000"/>
          <w:sz w:val="28"/>
          <w:szCs w:val="28"/>
        </w:rPr>
      </w:pPr>
      <w:bookmarkStart w:id="20" w:name="_Toc5683"/>
      <w:r>
        <w:rPr>
          <w:rFonts w:hint="eastAsia" w:ascii="宋体" w:hAnsi="宋体"/>
          <w:b/>
          <w:color w:val="000000"/>
          <w:sz w:val="30"/>
        </w:rPr>
        <w:t>四、投标人认为应提交的其他资料</w:t>
      </w:r>
      <w:bookmarkEnd w:id="20"/>
    </w:p>
    <w:p w14:paraId="20B31054">
      <w:pPr>
        <w:adjustRightInd w:val="0"/>
        <w:snapToGrid w:val="0"/>
        <w:spacing w:line="560" w:lineRule="exact"/>
        <w:ind w:firstLine="560" w:firstLineChars="200"/>
        <w:rPr>
          <w:rFonts w:ascii="宋体" w:hAnsi="宋体"/>
          <w:color w:val="000000"/>
          <w:sz w:val="28"/>
          <w:szCs w:val="28"/>
        </w:rPr>
      </w:pPr>
    </w:p>
    <w:p w14:paraId="409B751F">
      <w:pPr>
        <w:tabs>
          <w:tab w:val="left" w:pos="1260"/>
        </w:tabs>
        <w:spacing w:line="440" w:lineRule="exact"/>
        <w:jc w:val="center"/>
        <w:rPr>
          <w:rFonts w:ascii="宋体" w:hAnsi="宋体"/>
          <w:b/>
          <w:bCs/>
          <w:color w:val="000000"/>
          <w:sz w:val="32"/>
          <w:szCs w:val="32"/>
        </w:rPr>
      </w:pPr>
      <w:r>
        <w:rPr>
          <w:rFonts w:hint="eastAsia" w:ascii="宋体" w:hAnsi="宋体"/>
          <w:b/>
          <w:bCs/>
          <w:color w:val="000000"/>
          <w:sz w:val="32"/>
          <w:szCs w:val="32"/>
        </w:rPr>
        <w:t xml:space="preserve"> </w:t>
      </w:r>
    </w:p>
    <w:p w14:paraId="682A44C3">
      <w:pPr>
        <w:tabs>
          <w:tab w:val="left" w:pos="1260"/>
        </w:tabs>
        <w:spacing w:line="440" w:lineRule="exact"/>
        <w:jc w:val="center"/>
        <w:rPr>
          <w:rFonts w:ascii="宋体" w:hAnsi="宋体"/>
          <w:b/>
          <w:bCs/>
          <w:color w:val="000000"/>
          <w:sz w:val="32"/>
          <w:szCs w:val="32"/>
        </w:rPr>
      </w:pPr>
    </w:p>
    <w:p w14:paraId="60D17271">
      <w:pPr>
        <w:tabs>
          <w:tab w:val="left" w:pos="1260"/>
        </w:tabs>
        <w:spacing w:line="440" w:lineRule="exact"/>
        <w:jc w:val="center"/>
        <w:rPr>
          <w:rFonts w:ascii="宋体" w:hAnsi="宋体"/>
          <w:b/>
          <w:bCs/>
          <w:color w:val="000000"/>
          <w:sz w:val="32"/>
          <w:szCs w:val="32"/>
        </w:rPr>
      </w:pPr>
    </w:p>
    <w:p w14:paraId="15E36EE5">
      <w:pPr>
        <w:tabs>
          <w:tab w:val="left" w:pos="1260"/>
        </w:tabs>
        <w:spacing w:line="440" w:lineRule="exact"/>
        <w:jc w:val="center"/>
        <w:rPr>
          <w:rFonts w:ascii="宋体" w:hAnsi="宋体"/>
          <w:b/>
          <w:bCs/>
          <w:color w:val="000000"/>
          <w:sz w:val="32"/>
          <w:szCs w:val="32"/>
        </w:rPr>
      </w:pPr>
    </w:p>
    <w:p w14:paraId="5A14F725">
      <w:pPr>
        <w:tabs>
          <w:tab w:val="left" w:pos="1260"/>
        </w:tabs>
        <w:spacing w:line="440" w:lineRule="exact"/>
        <w:jc w:val="center"/>
        <w:rPr>
          <w:rFonts w:ascii="宋体" w:hAnsi="宋体"/>
          <w:b/>
          <w:bCs/>
          <w:color w:val="000000"/>
          <w:sz w:val="32"/>
          <w:szCs w:val="32"/>
        </w:rPr>
      </w:pPr>
    </w:p>
    <w:p w14:paraId="06211CC4">
      <w:pPr>
        <w:tabs>
          <w:tab w:val="left" w:pos="1260"/>
        </w:tabs>
        <w:spacing w:line="440" w:lineRule="exact"/>
        <w:jc w:val="center"/>
        <w:rPr>
          <w:rFonts w:ascii="宋体" w:hAnsi="宋体"/>
          <w:b/>
          <w:bCs/>
          <w:color w:val="000000"/>
          <w:sz w:val="32"/>
          <w:szCs w:val="32"/>
        </w:rPr>
      </w:pPr>
    </w:p>
    <w:p w14:paraId="107496AC">
      <w:pPr>
        <w:tabs>
          <w:tab w:val="left" w:pos="1260"/>
        </w:tabs>
        <w:spacing w:line="440" w:lineRule="exact"/>
        <w:jc w:val="center"/>
        <w:rPr>
          <w:rFonts w:ascii="宋体" w:hAnsi="宋体"/>
          <w:b/>
          <w:bCs/>
          <w:color w:val="000000"/>
          <w:sz w:val="32"/>
          <w:szCs w:val="32"/>
        </w:rPr>
      </w:pPr>
    </w:p>
    <w:p w14:paraId="4BB83543">
      <w:pPr>
        <w:tabs>
          <w:tab w:val="left" w:pos="1260"/>
        </w:tabs>
        <w:spacing w:line="440" w:lineRule="exact"/>
        <w:jc w:val="center"/>
        <w:rPr>
          <w:rFonts w:ascii="宋体" w:hAnsi="宋体"/>
          <w:b/>
          <w:bCs/>
          <w:color w:val="000000"/>
          <w:sz w:val="32"/>
          <w:szCs w:val="32"/>
        </w:rPr>
      </w:pPr>
    </w:p>
    <w:p w14:paraId="4F3C70E7">
      <w:pPr>
        <w:tabs>
          <w:tab w:val="left" w:pos="1260"/>
        </w:tabs>
        <w:spacing w:line="440" w:lineRule="exact"/>
        <w:jc w:val="center"/>
        <w:rPr>
          <w:rFonts w:ascii="宋体" w:hAnsi="宋体"/>
          <w:b/>
          <w:bCs/>
          <w:color w:val="000000"/>
          <w:sz w:val="32"/>
          <w:szCs w:val="32"/>
        </w:rPr>
      </w:pPr>
    </w:p>
    <w:p w14:paraId="5E263119">
      <w:pPr>
        <w:tabs>
          <w:tab w:val="left" w:pos="1260"/>
        </w:tabs>
        <w:spacing w:line="440" w:lineRule="exact"/>
        <w:jc w:val="center"/>
        <w:rPr>
          <w:rFonts w:ascii="宋体" w:hAnsi="宋体"/>
          <w:b/>
          <w:bCs/>
          <w:color w:val="000000"/>
          <w:sz w:val="32"/>
          <w:szCs w:val="32"/>
        </w:rPr>
      </w:pPr>
    </w:p>
    <w:p w14:paraId="02B8DD43">
      <w:pPr>
        <w:tabs>
          <w:tab w:val="left" w:pos="1260"/>
        </w:tabs>
        <w:spacing w:line="440" w:lineRule="exact"/>
        <w:jc w:val="center"/>
        <w:rPr>
          <w:rFonts w:ascii="宋体" w:hAnsi="宋体"/>
          <w:b/>
          <w:bCs/>
          <w:color w:val="000000"/>
          <w:sz w:val="32"/>
          <w:szCs w:val="32"/>
        </w:rPr>
      </w:pPr>
    </w:p>
    <w:p w14:paraId="0F6F3854">
      <w:pPr>
        <w:tabs>
          <w:tab w:val="left" w:pos="1260"/>
        </w:tabs>
        <w:spacing w:line="440" w:lineRule="exact"/>
        <w:jc w:val="center"/>
        <w:rPr>
          <w:rFonts w:ascii="宋体" w:hAnsi="宋体"/>
          <w:b/>
          <w:bCs/>
          <w:color w:val="000000"/>
          <w:sz w:val="32"/>
          <w:szCs w:val="32"/>
        </w:rPr>
      </w:pPr>
    </w:p>
    <w:p w14:paraId="18C97D06">
      <w:pPr>
        <w:tabs>
          <w:tab w:val="left" w:pos="1260"/>
        </w:tabs>
        <w:spacing w:line="440" w:lineRule="exact"/>
        <w:jc w:val="center"/>
        <w:rPr>
          <w:rFonts w:ascii="宋体" w:hAnsi="宋体"/>
          <w:b/>
          <w:bCs/>
          <w:color w:val="000000"/>
          <w:sz w:val="32"/>
          <w:szCs w:val="32"/>
        </w:rPr>
      </w:pPr>
    </w:p>
    <w:p w14:paraId="7E258A78">
      <w:pPr>
        <w:tabs>
          <w:tab w:val="left" w:pos="1260"/>
        </w:tabs>
        <w:spacing w:line="440" w:lineRule="exact"/>
        <w:jc w:val="center"/>
        <w:rPr>
          <w:rFonts w:ascii="宋体" w:hAnsi="宋体"/>
          <w:b/>
          <w:bCs/>
          <w:color w:val="000000"/>
          <w:sz w:val="32"/>
          <w:szCs w:val="32"/>
        </w:rPr>
      </w:pPr>
    </w:p>
    <w:p w14:paraId="65155D1E">
      <w:pPr>
        <w:tabs>
          <w:tab w:val="left" w:pos="1260"/>
        </w:tabs>
        <w:spacing w:line="440" w:lineRule="exact"/>
        <w:jc w:val="center"/>
        <w:rPr>
          <w:rFonts w:ascii="宋体" w:hAnsi="宋体"/>
          <w:b/>
          <w:bCs/>
          <w:color w:val="000000"/>
          <w:sz w:val="32"/>
          <w:szCs w:val="32"/>
        </w:rPr>
      </w:pPr>
    </w:p>
    <w:p w14:paraId="61C52AD7">
      <w:pPr>
        <w:tabs>
          <w:tab w:val="left" w:pos="1260"/>
        </w:tabs>
        <w:spacing w:line="440" w:lineRule="exact"/>
        <w:jc w:val="center"/>
        <w:rPr>
          <w:rFonts w:ascii="宋体" w:hAnsi="宋体"/>
          <w:b/>
          <w:bCs/>
          <w:color w:val="000000"/>
          <w:sz w:val="32"/>
          <w:szCs w:val="32"/>
        </w:rPr>
      </w:pPr>
    </w:p>
    <w:p w14:paraId="16D012EE">
      <w:pPr>
        <w:pStyle w:val="2"/>
        <w:rPr>
          <w:rFonts w:ascii="宋体" w:hAnsi="宋体"/>
          <w:b/>
          <w:color w:val="000000"/>
          <w:sz w:val="32"/>
          <w:szCs w:val="32"/>
        </w:rPr>
      </w:pPr>
    </w:p>
    <w:p w14:paraId="5E6CD699">
      <w:pPr>
        <w:rPr>
          <w:rFonts w:ascii="宋体" w:hAnsi="宋体"/>
          <w:b/>
          <w:bCs/>
          <w:color w:val="000000"/>
          <w:sz w:val="32"/>
          <w:szCs w:val="32"/>
        </w:rPr>
      </w:pPr>
    </w:p>
    <w:p w14:paraId="42F56654">
      <w:pPr>
        <w:pStyle w:val="2"/>
      </w:pPr>
    </w:p>
    <w:p w14:paraId="628ED66C">
      <w:pPr>
        <w:rPr>
          <w:rFonts w:ascii="宋体" w:hAnsi="宋体"/>
          <w:b/>
          <w:color w:val="000000"/>
          <w:sz w:val="30"/>
        </w:rPr>
      </w:pPr>
      <w:r>
        <w:rPr>
          <w:rFonts w:hint="eastAsia" w:ascii="宋体" w:hAnsi="宋体"/>
          <w:b/>
          <w:color w:val="000000"/>
          <w:sz w:val="30"/>
        </w:rPr>
        <w:br w:type="page"/>
      </w:r>
    </w:p>
    <w:p w14:paraId="7C3FD479">
      <w:pPr>
        <w:ind w:left="360"/>
        <w:jc w:val="center"/>
        <w:rPr>
          <w:rFonts w:ascii="宋体" w:hAnsi="宋体"/>
          <w:b/>
          <w:color w:val="000000"/>
          <w:sz w:val="30"/>
        </w:rPr>
      </w:pPr>
      <w:r>
        <w:rPr>
          <w:rFonts w:hint="eastAsia" w:ascii="宋体" w:hAnsi="宋体"/>
          <w:b/>
          <w:color w:val="000000"/>
          <w:sz w:val="30"/>
        </w:rPr>
        <w:t>证件明细表</w:t>
      </w:r>
    </w:p>
    <w:p w14:paraId="49461E60">
      <w:pPr>
        <w:ind w:left="360"/>
        <w:jc w:val="center"/>
        <w:rPr>
          <w:rFonts w:ascii="宋体" w:hAnsi="宋体"/>
          <w:color w:val="000000"/>
          <w:sz w:val="28"/>
        </w:rPr>
      </w:pPr>
      <w:r>
        <w:rPr>
          <w:rFonts w:hint="eastAsia" w:ascii="宋体" w:hAnsi="宋体"/>
          <w:color w:val="000000"/>
          <w:sz w:val="28"/>
        </w:rPr>
        <w:t>（此表开标时投标单位必须携带）</w:t>
      </w:r>
    </w:p>
    <w:p w14:paraId="4FDEDFB6">
      <w:pPr>
        <w:ind w:left="360"/>
        <w:rPr>
          <w:rFonts w:ascii="宋体" w:hAnsi="宋体"/>
          <w:color w:val="000000"/>
          <w:sz w:val="28"/>
        </w:rPr>
      </w:pPr>
      <w:r>
        <w:rPr>
          <w:rFonts w:hint="eastAsia" w:ascii="宋体" w:hAnsi="宋体"/>
          <w:color w:val="000000"/>
          <w:sz w:val="28"/>
        </w:rPr>
        <w:t>单位名称：（公章）</w:t>
      </w:r>
    </w:p>
    <w:p w14:paraId="1A9BD900">
      <w:pPr>
        <w:pStyle w:val="2"/>
      </w:pPr>
    </w:p>
    <w:tbl>
      <w:tblPr>
        <w:tblStyle w:val="16"/>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1620"/>
        <w:gridCol w:w="1624"/>
      </w:tblGrid>
      <w:tr w14:paraId="3196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928" w:type="dxa"/>
            <w:vAlign w:val="center"/>
          </w:tcPr>
          <w:p w14:paraId="007F5A39">
            <w:pPr>
              <w:tabs>
                <w:tab w:val="left" w:pos="2940"/>
              </w:tabs>
              <w:spacing w:line="540" w:lineRule="exact"/>
              <w:jc w:val="center"/>
              <w:rPr>
                <w:rFonts w:ascii="宋体" w:hAnsi="宋体"/>
                <w:color w:val="000000"/>
                <w:sz w:val="24"/>
              </w:rPr>
            </w:pPr>
            <w:r>
              <w:rPr>
                <w:rFonts w:hint="eastAsia" w:ascii="宋体" w:hAnsi="宋体"/>
                <w:color w:val="000000"/>
                <w:sz w:val="24"/>
              </w:rPr>
              <w:t>证  件  名  称</w:t>
            </w:r>
          </w:p>
        </w:tc>
        <w:tc>
          <w:tcPr>
            <w:tcW w:w="1620" w:type="dxa"/>
            <w:vAlign w:val="center"/>
          </w:tcPr>
          <w:p w14:paraId="65C87484">
            <w:pPr>
              <w:tabs>
                <w:tab w:val="left" w:pos="2940"/>
              </w:tabs>
              <w:spacing w:line="540" w:lineRule="exact"/>
              <w:jc w:val="center"/>
              <w:rPr>
                <w:rFonts w:ascii="宋体" w:hAnsi="宋体"/>
                <w:color w:val="000000"/>
                <w:sz w:val="24"/>
              </w:rPr>
            </w:pPr>
            <w:r>
              <w:rPr>
                <w:rFonts w:hint="eastAsia" w:ascii="宋体" w:hAnsi="宋体"/>
                <w:color w:val="000000"/>
                <w:sz w:val="24"/>
              </w:rPr>
              <w:t>类   别</w:t>
            </w:r>
          </w:p>
        </w:tc>
        <w:tc>
          <w:tcPr>
            <w:tcW w:w="1624" w:type="dxa"/>
            <w:vAlign w:val="center"/>
          </w:tcPr>
          <w:p w14:paraId="4C15334D">
            <w:pPr>
              <w:tabs>
                <w:tab w:val="left" w:pos="2940"/>
              </w:tabs>
              <w:spacing w:line="540" w:lineRule="exact"/>
              <w:jc w:val="center"/>
              <w:rPr>
                <w:rFonts w:ascii="宋体" w:hAnsi="宋体"/>
                <w:color w:val="000000"/>
                <w:sz w:val="24"/>
              </w:rPr>
            </w:pPr>
            <w:r>
              <w:rPr>
                <w:rFonts w:hint="eastAsia" w:ascii="宋体" w:hAnsi="宋体"/>
                <w:color w:val="000000"/>
                <w:sz w:val="24"/>
              </w:rPr>
              <w:t>数  量</w:t>
            </w:r>
          </w:p>
        </w:tc>
      </w:tr>
      <w:tr w14:paraId="4E2D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2CB3303B">
            <w:pPr>
              <w:tabs>
                <w:tab w:val="left" w:pos="2940"/>
              </w:tabs>
              <w:spacing w:line="540" w:lineRule="exact"/>
              <w:rPr>
                <w:rFonts w:ascii="宋体" w:hAnsi="宋体"/>
                <w:color w:val="000000"/>
                <w:sz w:val="24"/>
              </w:rPr>
            </w:pPr>
            <w:r>
              <w:rPr>
                <w:rFonts w:hint="eastAsia" w:ascii="宋体" w:hAnsi="宋体"/>
                <w:color w:val="000000"/>
                <w:sz w:val="24"/>
              </w:rPr>
              <w:t>营业执照副本</w:t>
            </w:r>
          </w:p>
        </w:tc>
        <w:tc>
          <w:tcPr>
            <w:tcW w:w="1620" w:type="dxa"/>
            <w:vAlign w:val="center"/>
          </w:tcPr>
          <w:p w14:paraId="48DBC687">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5FD717F5">
            <w:pPr>
              <w:tabs>
                <w:tab w:val="left" w:pos="2940"/>
              </w:tabs>
              <w:spacing w:line="540" w:lineRule="exact"/>
              <w:jc w:val="center"/>
              <w:rPr>
                <w:rFonts w:ascii="宋体" w:hAnsi="宋体"/>
                <w:color w:val="000000"/>
                <w:sz w:val="24"/>
              </w:rPr>
            </w:pPr>
          </w:p>
        </w:tc>
      </w:tr>
      <w:tr w14:paraId="0AF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3C77B124">
            <w:pPr>
              <w:tabs>
                <w:tab w:val="left" w:pos="2940"/>
              </w:tabs>
              <w:spacing w:line="540" w:lineRule="exact"/>
              <w:rPr>
                <w:rFonts w:ascii="宋体" w:hAnsi="宋体"/>
                <w:color w:val="000000"/>
                <w:sz w:val="24"/>
              </w:rPr>
            </w:pPr>
            <w:r>
              <w:rPr>
                <w:rFonts w:hint="eastAsia" w:ascii="宋体" w:hAnsi="宋体"/>
                <w:color w:val="000000"/>
                <w:sz w:val="24"/>
              </w:rPr>
              <w:t>资格证书副本</w:t>
            </w:r>
          </w:p>
        </w:tc>
        <w:tc>
          <w:tcPr>
            <w:tcW w:w="1620" w:type="dxa"/>
            <w:vAlign w:val="center"/>
          </w:tcPr>
          <w:p w14:paraId="5EA3619D">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7A5CEA83">
            <w:pPr>
              <w:tabs>
                <w:tab w:val="left" w:pos="2940"/>
              </w:tabs>
              <w:spacing w:line="540" w:lineRule="exact"/>
              <w:jc w:val="center"/>
              <w:rPr>
                <w:rFonts w:ascii="宋体" w:hAnsi="宋体"/>
                <w:color w:val="000000"/>
                <w:sz w:val="24"/>
              </w:rPr>
            </w:pPr>
          </w:p>
        </w:tc>
      </w:tr>
      <w:tr w14:paraId="70A8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3051CBD2">
            <w:pPr>
              <w:tabs>
                <w:tab w:val="left" w:pos="2940"/>
              </w:tabs>
              <w:spacing w:line="540" w:lineRule="exact"/>
              <w:rPr>
                <w:rFonts w:ascii="宋体" w:hAnsi="宋体"/>
                <w:color w:val="000000"/>
                <w:sz w:val="24"/>
              </w:rPr>
            </w:pPr>
            <w:r>
              <w:rPr>
                <w:rFonts w:hint="eastAsia" w:ascii="宋体" w:hAnsi="宋体"/>
                <w:color w:val="000000"/>
                <w:sz w:val="24"/>
              </w:rPr>
              <w:t>法人代表资格证明书</w:t>
            </w:r>
          </w:p>
        </w:tc>
        <w:tc>
          <w:tcPr>
            <w:tcW w:w="1620" w:type="dxa"/>
            <w:vAlign w:val="center"/>
          </w:tcPr>
          <w:p w14:paraId="2213BADF">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729CB7C0">
            <w:pPr>
              <w:tabs>
                <w:tab w:val="left" w:pos="2940"/>
              </w:tabs>
              <w:spacing w:line="540" w:lineRule="exact"/>
              <w:jc w:val="center"/>
              <w:rPr>
                <w:rFonts w:ascii="宋体" w:hAnsi="宋体"/>
                <w:color w:val="000000"/>
                <w:sz w:val="24"/>
              </w:rPr>
            </w:pPr>
          </w:p>
        </w:tc>
      </w:tr>
      <w:tr w14:paraId="045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7CFB20DD">
            <w:pPr>
              <w:tabs>
                <w:tab w:val="left" w:pos="2940"/>
              </w:tabs>
              <w:spacing w:line="540" w:lineRule="exact"/>
              <w:rPr>
                <w:rFonts w:ascii="宋体" w:hAnsi="宋体"/>
                <w:color w:val="000000"/>
                <w:sz w:val="24"/>
              </w:rPr>
            </w:pPr>
            <w:r>
              <w:rPr>
                <w:rFonts w:hint="eastAsia" w:ascii="宋体" w:hAnsi="宋体"/>
                <w:color w:val="000000"/>
                <w:sz w:val="24"/>
              </w:rPr>
              <w:t>法人代表授权委托书</w:t>
            </w:r>
          </w:p>
        </w:tc>
        <w:tc>
          <w:tcPr>
            <w:tcW w:w="1620" w:type="dxa"/>
            <w:vAlign w:val="center"/>
          </w:tcPr>
          <w:p w14:paraId="617E08A7">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4C0F7E64">
            <w:pPr>
              <w:tabs>
                <w:tab w:val="left" w:pos="2940"/>
              </w:tabs>
              <w:spacing w:line="540" w:lineRule="exact"/>
              <w:jc w:val="center"/>
              <w:rPr>
                <w:rFonts w:ascii="宋体" w:hAnsi="宋体"/>
                <w:color w:val="000000"/>
                <w:sz w:val="24"/>
              </w:rPr>
            </w:pPr>
          </w:p>
        </w:tc>
      </w:tr>
      <w:tr w14:paraId="4800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5AAE13F3">
            <w:pPr>
              <w:tabs>
                <w:tab w:val="left" w:pos="2940"/>
              </w:tabs>
              <w:spacing w:line="540" w:lineRule="exact"/>
              <w:rPr>
                <w:rFonts w:ascii="宋体" w:hAnsi="宋体"/>
                <w:color w:val="000000"/>
                <w:sz w:val="24"/>
              </w:rPr>
            </w:pPr>
            <w:r>
              <w:rPr>
                <w:rFonts w:hint="eastAsia" w:ascii="宋体" w:hAnsi="宋体"/>
                <w:color w:val="000000"/>
                <w:sz w:val="24"/>
              </w:rPr>
              <w:t>项目负责人及项目组人员的专业资格证书</w:t>
            </w:r>
          </w:p>
        </w:tc>
        <w:tc>
          <w:tcPr>
            <w:tcW w:w="1620" w:type="dxa"/>
            <w:vAlign w:val="center"/>
          </w:tcPr>
          <w:p w14:paraId="5AFB7FE8">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4A46ACEB">
            <w:pPr>
              <w:tabs>
                <w:tab w:val="left" w:pos="2940"/>
              </w:tabs>
              <w:spacing w:line="540" w:lineRule="exact"/>
              <w:jc w:val="center"/>
              <w:rPr>
                <w:rFonts w:ascii="宋体" w:hAnsi="宋体"/>
                <w:color w:val="000000"/>
                <w:sz w:val="24"/>
              </w:rPr>
            </w:pPr>
          </w:p>
        </w:tc>
      </w:tr>
      <w:tr w14:paraId="728B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260F6FAE">
            <w:pPr>
              <w:tabs>
                <w:tab w:val="left" w:pos="2940"/>
              </w:tabs>
              <w:spacing w:line="540" w:lineRule="exact"/>
              <w:rPr>
                <w:rFonts w:ascii="宋体" w:hAnsi="宋体"/>
                <w:color w:val="000000"/>
                <w:sz w:val="24"/>
              </w:rPr>
            </w:pPr>
            <w:r>
              <w:rPr>
                <w:rFonts w:hint="eastAsia" w:ascii="宋体" w:hAnsi="宋体"/>
                <w:color w:val="000000"/>
                <w:sz w:val="24"/>
              </w:rPr>
              <w:t>业绩资料</w:t>
            </w:r>
          </w:p>
        </w:tc>
        <w:tc>
          <w:tcPr>
            <w:tcW w:w="1620" w:type="dxa"/>
            <w:vAlign w:val="center"/>
          </w:tcPr>
          <w:p w14:paraId="0B8EF185">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30FB6613">
            <w:pPr>
              <w:tabs>
                <w:tab w:val="left" w:pos="2940"/>
              </w:tabs>
              <w:spacing w:line="540" w:lineRule="exact"/>
              <w:jc w:val="center"/>
              <w:rPr>
                <w:rFonts w:ascii="宋体" w:hAnsi="宋体"/>
                <w:color w:val="000000"/>
                <w:sz w:val="24"/>
              </w:rPr>
            </w:pPr>
          </w:p>
        </w:tc>
      </w:tr>
      <w:tr w14:paraId="41AD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76471B8D">
            <w:pPr>
              <w:tabs>
                <w:tab w:val="left" w:pos="2940"/>
              </w:tabs>
              <w:spacing w:line="540" w:lineRule="exact"/>
              <w:rPr>
                <w:rFonts w:ascii="宋体" w:hAnsi="宋体"/>
                <w:color w:val="000000"/>
                <w:sz w:val="24"/>
              </w:rPr>
            </w:pPr>
            <w:r>
              <w:rPr>
                <w:rFonts w:hint="eastAsia" w:ascii="宋体" w:hAnsi="宋体"/>
                <w:color w:val="000000"/>
                <w:sz w:val="24"/>
              </w:rPr>
              <w:t>近两年的财务审计报告</w:t>
            </w:r>
          </w:p>
        </w:tc>
        <w:tc>
          <w:tcPr>
            <w:tcW w:w="1620" w:type="dxa"/>
            <w:vAlign w:val="center"/>
          </w:tcPr>
          <w:p w14:paraId="1B8DD1F2">
            <w:pPr>
              <w:tabs>
                <w:tab w:val="left" w:pos="2940"/>
              </w:tabs>
              <w:spacing w:line="540" w:lineRule="exact"/>
              <w:jc w:val="center"/>
              <w:rPr>
                <w:rFonts w:ascii="宋体" w:hAnsi="宋体"/>
                <w:color w:val="000000"/>
                <w:sz w:val="24"/>
              </w:rPr>
            </w:pPr>
            <w:r>
              <w:rPr>
                <w:rFonts w:hint="eastAsia" w:ascii="宋体" w:hAnsi="宋体"/>
                <w:color w:val="000000"/>
                <w:sz w:val="24"/>
              </w:rPr>
              <w:t>原件</w:t>
            </w:r>
          </w:p>
        </w:tc>
        <w:tc>
          <w:tcPr>
            <w:tcW w:w="1624" w:type="dxa"/>
            <w:vAlign w:val="center"/>
          </w:tcPr>
          <w:p w14:paraId="29CDCD8E">
            <w:pPr>
              <w:tabs>
                <w:tab w:val="left" w:pos="2940"/>
              </w:tabs>
              <w:spacing w:line="540" w:lineRule="exact"/>
              <w:jc w:val="center"/>
              <w:rPr>
                <w:rFonts w:ascii="宋体" w:hAnsi="宋体"/>
                <w:color w:val="000000"/>
                <w:sz w:val="24"/>
              </w:rPr>
            </w:pPr>
          </w:p>
        </w:tc>
      </w:tr>
      <w:tr w14:paraId="0B60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928" w:type="dxa"/>
            <w:vAlign w:val="center"/>
          </w:tcPr>
          <w:p w14:paraId="15095C9E">
            <w:pPr>
              <w:tabs>
                <w:tab w:val="left" w:pos="2940"/>
              </w:tabs>
              <w:spacing w:line="540" w:lineRule="exact"/>
              <w:jc w:val="center"/>
              <w:rPr>
                <w:rFonts w:ascii="宋体" w:hAnsi="宋体"/>
                <w:color w:val="000000"/>
              </w:rPr>
            </w:pPr>
            <w:r>
              <w:rPr>
                <w:rFonts w:hint="eastAsia" w:ascii="宋体" w:hAnsi="宋体"/>
                <w:color w:val="000000"/>
              </w:rPr>
              <w:t>……</w:t>
            </w:r>
          </w:p>
        </w:tc>
        <w:tc>
          <w:tcPr>
            <w:tcW w:w="1620" w:type="dxa"/>
            <w:vAlign w:val="center"/>
          </w:tcPr>
          <w:p w14:paraId="3B561275">
            <w:pPr>
              <w:tabs>
                <w:tab w:val="left" w:pos="2940"/>
              </w:tabs>
              <w:spacing w:line="540" w:lineRule="exact"/>
              <w:jc w:val="center"/>
              <w:rPr>
                <w:rFonts w:ascii="宋体" w:hAnsi="宋体"/>
                <w:color w:val="000000"/>
              </w:rPr>
            </w:pPr>
          </w:p>
        </w:tc>
        <w:tc>
          <w:tcPr>
            <w:tcW w:w="1624" w:type="dxa"/>
            <w:vAlign w:val="center"/>
          </w:tcPr>
          <w:p w14:paraId="02255E1E">
            <w:pPr>
              <w:tabs>
                <w:tab w:val="left" w:pos="2940"/>
              </w:tabs>
              <w:spacing w:line="540" w:lineRule="exact"/>
              <w:jc w:val="center"/>
              <w:rPr>
                <w:rFonts w:ascii="宋体" w:hAnsi="宋体"/>
                <w:color w:val="000000"/>
              </w:rPr>
            </w:pPr>
          </w:p>
        </w:tc>
      </w:tr>
    </w:tbl>
    <w:p w14:paraId="6E68157C">
      <w:pPr>
        <w:ind w:left="360"/>
        <w:rPr>
          <w:rFonts w:ascii="宋体" w:hAnsi="宋体"/>
          <w:color w:val="000000"/>
          <w:sz w:val="24"/>
        </w:rPr>
      </w:pPr>
      <w:r>
        <w:rPr>
          <w:rFonts w:hint="eastAsia" w:ascii="宋体" w:hAnsi="宋体"/>
          <w:color w:val="000000"/>
          <w:sz w:val="24"/>
        </w:rPr>
        <w:t>注：上表在开标前由投标单位自行打印并盖章，将</w:t>
      </w:r>
      <w:r>
        <w:rPr>
          <w:rFonts w:hint="eastAsia" w:ascii="宋体" w:hAnsi="宋体"/>
          <w:color w:val="000000"/>
          <w:sz w:val="24"/>
          <w:highlight w:val="yellow"/>
        </w:rPr>
        <w:t>项目要求原件</w:t>
      </w:r>
      <w:r>
        <w:rPr>
          <w:rFonts w:hint="eastAsia" w:ascii="宋体" w:hAnsi="宋体"/>
          <w:color w:val="000000"/>
          <w:sz w:val="24"/>
        </w:rPr>
        <w:t>放入一个单独包装袋内并附本表。</w:t>
      </w:r>
    </w:p>
    <w:p w14:paraId="05C8D8FA">
      <w:pPr>
        <w:rPr>
          <w:rFonts w:ascii="宋体" w:hAnsi="宋体"/>
          <w:color w:val="000000"/>
        </w:rPr>
      </w:pPr>
    </w:p>
    <w:p w14:paraId="74F34258">
      <w:pPr>
        <w:jc w:val="center"/>
        <w:rPr>
          <w:rFonts w:ascii="宋体" w:hAnsi="宋体"/>
          <w:b/>
          <w:color w:val="000000"/>
          <w:sz w:val="30"/>
        </w:rPr>
      </w:pPr>
    </w:p>
    <w:p w14:paraId="12C02323">
      <w:pPr>
        <w:jc w:val="center"/>
        <w:rPr>
          <w:rFonts w:ascii="宋体" w:hAnsi="宋体"/>
          <w:b/>
          <w:color w:val="000000"/>
          <w:sz w:val="30"/>
        </w:rPr>
      </w:pPr>
    </w:p>
    <w:p w14:paraId="5A604DEE">
      <w:pPr>
        <w:tabs>
          <w:tab w:val="left" w:pos="1260"/>
        </w:tabs>
        <w:spacing w:line="440" w:lineRule="exact"/>
        <w:jc w:val="center"/>
        <w:rPr>
          <w:rFonts w:ascii="宋体" w:hAnsi="宋体"/>
          <w:b/>
          <w:bCs/>
          <w:color w:val="000000"/>
          <w:sz w:val="32"/>
          <w:szCs w:val="32"/>
        </w:rPr>
      </w:pPr>
    </w:p>
    <w:p w14:paraId="4FA62C3B">
      <w:pPr>
        <w:tabs>
          <w:tab w:val="left" w:pos="1260"/>
        </w:tabs>
        <w:spacing w:line="440" w:lineRule="exact"/>
        <w:rPr>
          <w:rFonts w:ascii="宋体" w:hAnsi="宋体"/>
          <w:b/>
          <w:bCs/>
          <w:color w:val="000000"/>
          <w:sz w:val="32"/>
          <w:szCs w:val="32"/>
        </w:rPr>
      </w:pPr>
    </w:p>
    <w:p w14:paraId="7A657525">
      <w:pPr>
        <w:jc w:val="center"/>
        <w:rPr>
          <w:rFonts w:ascii="宋体" w:hAnsi="宋体" w:cs="宋体"/>
          <w:b/>
          <w:sz w:val="32"/>
          <w:szCs w:val="32"/>
        </w:rPr>
      </w:pPr>
    </w:p>
    <w:p w14:paraId="37CA1127">
      <w:pPr>
        <w:pStyle w:val="2"/>
        <w:rPr>
          <w:rFonts w:ascii="宋体" w:hAnsi="宋体" w:cs="宋体"/>
          <w:b/>
          <w:sz w:val="32"/>
          <w:szCs w:val="32"/>
        </w:rPr>
      </w:pPr>
    </w:p>
    <w:p w14:paraId="50BB5637">
      <w:pPr>
        <w:rPr>
          <w:rFonts w:ascii="宋体" w:hAnsi="宋体" w:cs="宋体"/>
          <w:b/>
          <w:sz w:val="32"/>
          <w:szCs w:val="32"/>
        </w:rPr>
      </w:pPr>
    </w:p>
    <w:p w14:paraId="2D726696">
      <w:pPr>
        <w:pStyle w:val="2"/>
        <w:rPr>
          <w:rFonts w:ascii="宋体" w:hAnsi="宋体" w:cs="宋体"/>
          <w:b/>
          <w:sz w:val="32"/>
          <w:szCs w:val="32"/>
        </w:rPr>
      </w:pPr>
    </w:p>
    <w:p w14:paraId="023409C6">
      <w:pPr>
        <w:rPr>
          <w:rFonts w:ascii="宋体" w:hAnsi="宋体" w:cs="宋体"/>
          <w:b/>
          <w:sz w:val="32"/>
          <w:szCs w:val="32"/>
        </w:rPr>
      </w:pPr>
    </w:p>
    <w:p w14:paraId="240096F0">
      <w:pPr>
        <w:pStyle w:val="2"/>
        <w:rPr>
          <w:rFonts w:ascii="宋体" w:hAnsi="宋体" w:cs="宋体"/>
          <w:b/>
          <w:sz w:val="32"/>
          <w:szCs w:val="32"/>
        </w:rPr>
      </w:pPr>
    </w:p>
    <w:p w14:paraId="622540B0">
      <w:pPr>
        <w:rPr>
          <w:rFonts w:ascii="宋体" w:hAnsi="宋体" w:cs="宋体"/>
          <w:b/>
          <w:sz w:val="32"/>
          <w:szCs w:val="32"/>
        </w:rPr>
      </w:pPr>
    </w:p>
    <w:p w14:paraId="3463E411">
      <w:pPr>
        <w:pStyle w:val="2"/>
        <w:rPr>
          <w:rFonts w:ascii="宋体" w:hAnsi="宋体" w:cs="宋体"/>
          <w:b/>
          <w:sz w:val="32"/>
          <w:szCs w:val="32"/>
        </w:rPr>
      </w:pPr>
    </w:p>
    <w:p w14:paraId="40A59D43"/>
    <w:p w14:paraId="796C2E9A">
      <w:pPr>
        <w:rPr>
          <w:rFonts w:ascii="宋体" w:hAnsi="宋体"/>
          <w:b/>
          <w:bCs/>
          <w:color w:val="000000"/>
          <w:sz w:val="32"/>
          <w:szCs w:val="32"/>
        </w:rPr>
      </w:pPr>
      <w:r>
        <w:rPr>
          <w:rFonts w:hint="eastAsia" w:ascii="宋体" w:hAnsi="宋体"/>
          <w:b/>
          <w:bCs/>
          <w:color w:val="000000"/>
          <w:sz w:val="32"/>
          <w:szCs w:val="32"/>
        </w:rPr>
        <w:br w:type="page"/>
      </w:r>
    </w:p>
    <w:p w14:paraId="01EF0F66">
      <w:pPr>
        <w:tabs>
          <w:tab w:val="left" w:pos="1260"/>
        </w:tabs>
        <w:spacing w:line="560" w:lineRule="exact"/>
        <w:ind w:firstLine="643" w:firstLineChars="200"/>
        <w:jc w:val="center"/>
        <w:rPr>
          <w:rFonts w:ascii="宋体" w:hAnsi="宋体"/>
          <w:b/>
          <w:bCs/>
          <w:color w:val="000000"/>
          <w:sz w:val="32"/>
          <w:szCs w:val="32"/>
        </w:rPr>
      </w:pPr>
    </w:p>
    <w:p w14:paraId="062432A0">
      <w:pPr>
        <w:tabs>
          <w:tab w:val="left" w:pos="1260"/>
        </w:tabs>
        <w:spacing w:line="560" w:lineRule="exact"/>
        <w:ind w:firstLine="643" w:firstLineChars="200"/>
        <w:jc w:val="center"/>
        <w:rPr>
          <w:rFonts w:ascii="宋体" w:hAnsi="宋体"/>
          <w:b/>
          <w:bCs/>
          <w:color w:val="000000"/>
          <w:sz w:val="32"/>
          <w:szCs w:val="32"/>
        </w:rPr>
      </w:pPr>
    </w:p>
    <w:p w14:paraId="1B0AD0AF">
      <w:pPr>
        <w:tabs>
          <w:tab w:val="left" w:pos="1260"/>
        </w:tabs>
        <w:spacing w:line="560" w:lineRule="exact"/>
        <w:ind w:firstLine="643" w:firstLineChars="200"/>
        <w:jc w:val="center"/>
        <w:rPr>
          <w:rFonts w:ascii="宋体" w:hAnsi="宋体"/>
          <w:b/>
          <w:bCs/>
          <w:color w:val="000000"/>
          <w:sz w:val="32"/>
          <w:szCs w:val="32"/>
        </w:rPr>
      </w:pPr>
    </w:p>
    <w:p w14:paraId="44F70327">
      <w:pPr>
        <w:tabs>
          <w:tab w:val="left" w:pos="1260"/>
        </w:tabs>
        <w:spacing w:line="560" w:lineRule="exact"/>
        <w:ind w:firstLine="643" w:firstLineChars="200"/>
        <w:jc w:val="center"/>
        <w:rPr>
          <w:rFonts w:ascii="宋体" w:hAnsi="宋体"/>
          <w:b/>
          <w:bCs/>
          <w:color w:val="000000"/>
          <w:sz w:val="32"/>
          <w:szCs w:val="32"/>
        </w:rPr>
      </w:pPr>
    </w:p>
    <w:p w14:paraId="0F630F60">
      <w:pPr>
        <w:tabs>
          <w:tab w:val="left" w:pos="1260"/>
        </w:tabs>
        <w:spacing w:line="560" w:lineRule="exact"/>
        <w:ind w:firstLine="643" w:firstLineChars="200"/>
        <w:jc w:val="center"/>
        <w:rPr>
          <w:rFonts w:ascii="宋体" w:hAnsi="宋体"/>
          <w:b/>
          <w:bCs/>
          <w:color w:val="000000"/>
          <w:sz w:val="32"/>
          <w:szCs w:val="32"/>
        </w:rPr>
      </w:pPr>
    </w:p>
    <w:p w14:paraId="0FADAD2C">
      <w:pPr>
        <w:tabs>
          <w:tab w:val="left" w:pos="1260"/>
        </w:tabs>
        <w:spacing w:line="560" w:lineRule="exact"/>
        <w:ind w:firstLine="643" w:firstLineChars="200"/>
        <w:jc w:val="center"/>
        <w:rPr>
          <w:rFonts w:ascii="宋体" w:hAnsi="宋体"/>
          <w:b/>
          <w:bCs/>
          <w:color w:val="000000"/>
          <w:sz w:val="32"/>
          <w:szCs w:val="32"/>
        </w:rPr>
      </w:pPr>
    </w:p>
    <w:p w14:paraId="26E958BF">
      <w:pPr>
        <w:tabs>
          <w:tab w:val="left" w:pos="1260"/>
        </w:tabs>
        <w:spacing w:line="560" w:lineRule="exact"/>
        <w:ind w:firstLine="643" w:firstLineChars="200"/>
        <w:jc w:val="center"/>
        <w:rPr>
          <w:rFonts w:ascii="宋体" w:hAnsi="宋体"/>
          <w:b/>
          <w:bCs/>
          <w:color w:val="000000"/>
          <w:sz w:val="32"/>
          <w:szCs w:val="32"/>
        </w:rPr>
      </w:pPr>
      <w:r>
        <w:rPr>
          <w:rFonts w:hint="eastAsia" w:ascii="宋体" w:hAnsi="宋体"/>
          <w:b/>
          <w:bCs/>
          <w:color w:val="000000"/>
          <w:sz w:val="32"/>
          <w:szCs w:val="32"/>
        </w:rPr>
        <w:t>投标文件密封封面格式</w:t>
      </w:r>
    </w:p>
    <w:p w14:paraId="0144BF4C">
      <w:pPr>
        <w:spacing w:line="560" w:lineRule="atLeast"/>
        <w:rPr>
          <w:rFonts w:eastAsia="黑体"/>
          <w:b/>
          <w:color w:val="000000"/>
          <w:sz w:val="30"/>
          <w:szCs w:val="30"/>
        </w:rPr>
      </w:pPr>
    </w:p>
    <w:p w14:paraId="56A84C2C">
      <w:pPr>
        <w:spacing w:line="480" w:lineRule="atLeast"/>
        <w:ind w:firstLine="446" w:firstLineChars="148"/>
        <w:rPr>
          <w:rFonts w:ascii="宋体" w:hAnsi="宋体"/>
          <w:b/>
          <w:color w:val="000000"/>
          <w:sz w:val="30"/>
          <w:szCs w:val="30"/>
        </w:rPr>
      </w:pPr>
      <w:r>
        <w:rPr>
          <w:rFonts w:hint="eastAsia" w:ascii="宋体" w:hAnsi="宋体"/>
          <w:b/>
          <w:color w:val="000000"/>
          <w:sz w:val="30"/>
          <w:szCs w:val="30"/>
        </w:rPr>
        <w:t>封面格式：</w:t>
      </w:r>
    </w:p>
    <w:p w14:paraId="3F9ECAD5">
      <w:pPr>
        <w:spacing w:line="480" w:lineRule="atLeast"/>
        <w:ind w:firstLine="452" w:firstLineChars="150"/>
        <w:rPr>
          <w:rFonts w:ascii="宋体" w:hAnsi="宋体"/>
          <w:b/>
          <w:color w:val="000000"/>
          <w:sz w:val="30"/>
          <w:szCs w:val="30"/>
        </w:rPr>
      </w:pPr>
      <w:r>
        <w:rPr>
          <w:rFonts w:hint="eastAsia" w:ascii="宋体" w:hAnsi="宋体"/>
          <w:b/>
          <w:color w:val="000000"/>
          <w:sz w:val="30"/>
          <w:szCs w:val="30"/>
        </w:rPr>
        <w:t>招标人名称：山东阳光融和医院有限责任公司</w:t>
      </w:r>
    </w:p>
    <w:p w14:paraId="7E192F40">
      <w:pPr>
        <w:spacing w:line="480" w:lineRule="atLeast"/>
        <w:ind w:firstLine="452" w:firstLineChars="150"/>
        <w:rPr>
          <w:rFonts w:ascii="宋体" w:hAnsi="宋体"/>
          <w:b/>
          <w:color w:val="000000"/>
          <w:sz w:val="30"/>
          <w:szCs w:val="30"/>
        </w:rPr>
      </w:pPr>
      <w:r>
        <w:rPr>
          <w:rFonts w:hint="eastAsia" w:ascii="宋体" w:hAnsi="宋体"/>
          <w:b/>
          <w:color w:val="000000"/>
          <w:sz w:val="30"/>
          <w:szCs w:val="30"/>
        </w:rPr>
        <w:t>招标人地址：山东省潍坊市高新区樱前街9000号</w:t>
      </w:r>
    </w:p>
    <w:p w14:paraId="5BD7407D">
      <w:pPr>
        <w:spacing w:line="480" w:lineRule="atLeast"/>
        <w:ind w:firstLine="452" w:firstLineChars="150"/>
        <w:rPr>
          <w:rFonts w:ascii="宋体" w:hAnsi="宋体"/>
          <w:b/>
          <w:color w:val="000000"/>
          <w:sz w:val="30"/>
          <w:szCs w:val="30"/>
        </w:rPr>
      </w:pPr>
      <w:r>
        <w:rPr>
          <w:rFonts w:hint="eastAsia" w:ascii="宋体" w:hAnsi="宋体"/>
          <w:b/>
          <w:color w:val="000000"/>
          <w:sz w:val="30"/>
          <w:szCs w:val="30"/>
        </w:rPr>
        <w:t>项目名称：阳光融和医院住院楼D栋改造</w:t>
      </w:r>
    </w:p>
    <w:p w14:paraId="59FAB1F3">
      <w:pPr>
        <w:spacing w:line="480" w:lineRule="atLeast"/>
        <w:ind w:firstLine="452" w:firstLineChars="150"/>
        <w:rPr>
          <w:rFonts w:ascii="宋体" w:hAnsi="宋体"/>
          <w:b/>
          <w:color w:val="000000"/>
          <w:sz w:val="30"/>
          <w:szCs w:val="30"/>
          <w:highlight w:val="red"/>
        </w:rPr>
      </w:pPr>
      <w:r>
        <w:rPr>
          <w:rFonts w:hint="eastAsia" w:ascii="宋体" w:hAnsi="宋体"/>
          <w:b/>
          <w:color w:val="000000"/>
          <w:sz w:val="30"/>
          <w:szCs w:val="30"/>
        </w:rPr>
        <w:t>项目编号：</w:t>
      </w:r>
    </w:p>
    <w:p w14:paraId="5C7957B6">
      <w:pPr>
        <w:spacing w:line="480" w:lineRule="atLeast"/>
        <w:ind w:firstLine="1355" w:firstLineChars="450"/>
        <w:rPr>
          <w:rFonts w:ascii="宋体" w:hAnsi="宋体"/>
          <w:b/>
          <w:color w:val="000000"/>
          <w:sz w:val="30"/>
          <w:szCs w:val="30"/>
        </w:rPr>
      </w:pPr>
      <w:r>
        <w:rPr>
          <w:rFonts w:hint="eastAsia" w:ascii="宋体" w:hAnsi="宋体"/>
          <w:b/>
          <w:color w:val="000000"/>
          <w:sz w:val="30"/>
          <w:szCs w:val="30"/>
        </w:rPr>
        <w:t>2025年X月X日X时0分开标，此时间以前不得开封</w:t>
      </w:r>
    </w:p>
    <w:p w14:paraId="5F23661E">
      <w:pPr>
        <w:spacing w:line="480" w:lineRule="atLeast"/>
        <w:ind w:firstLine="452" w:firstLineChars="150"/>
        <w:rPr>
          <w:rFonts w:ascii="宋体" w:hAnsi="宋体"/>
          <w:b/>
          <w:color w:val="000000"/>
          <w:sz w:val="30"/>
          <w:szCs w:val="30"/>
        </w:rPr>
      </w:pPr>
      <w:r>
        <w:rPr>
          <w:rFonts w:hint="eastAsia" w:ascii="宋体" w:hAnsi="宋体"/>
          <w:b/>
          <w:color w:val="000000"/>
          <w:sz w:val="30"/>
          <w:szCs w:val="30"/>
        </w:rPr>
        <w:t>投标人名称：</w:t>
      </w:r>
    </w:p>
    <w:p w14:paraId="57DA2F63">
      <w:pPr>
        <w:spacing w:line="480" w:lineRule="atLeast"/>
        <w:ind w:firstLine="452" w:firstLineChars="150"/>
        <w:rPr>
          <w:rFonts w:ascii="宋体" w:hAnsi="宋体"/>
          <w:b/>
          <w:color w:val="000000"/>
          <w:sz w:val="30"/>
          <w:szCs w:val="30"/>
        </w:rPr>
      </w:pPr>
      <w:r>
        <w:rPr>
          <w:rFonts w:hint="eastAsia" w:ascii="宋体" w:hAnsi="宋体"/>
          <w:b/>
          <w:color w:val="000000"/>
          <w:sz w:val="30"/>
          <w:szCs w:val="30"/>
        </w:rPr>
        <w:t>投标人地址：</w:t>
      </w:r>
    </w:p>
    <w:p w14:paraId="40245AEA">
      <w:pPr>
        <w:spacing w:line="560" w:lineRule="atLeast"/>
        <w:ind w:firstLine="1385" w:firstLineChars="460"/>
        <w:rPr>
          <w:rFonts w:ascii="宋体" w:hAnsi="宋体"/>
          <w:b/>
          <w:color w:val="000000"/>
          <w:sz w:val="30"/>
          <w:szCs w:val="30"/>
        </w:rPr>
      </w:pPr>
    </w:p>
    <w:p w14:paraId="2BDADF17">
      <w:pPr>
        <w:spacing w:line="560" w:lineRule="atLeast"/>
        <w:ind w:firstLine="1385" w:firstLineChars="460"/>
        <w:rPr>
          <w:rFonts w:ascii="宋体" w:hAnsi="宋体"/>
          <w:b/>
          <w:color w:val="000000"/>
          <w:sz w:val="30"/>
          <w:szCs w:val="30"/>
        </w:rPr>
      </w:pPr>
    </w:p>
    <w:p w14:paraId="1C4A70F3">
      <w:pPr>
        <w:spacing w:line="560" w:lineRule="atLeast"/>
        <w:ind w:firstLine="1385" w:firstLineChars="460"/>
        <w:rPr>
          <w:rFonts w:ascii="宋体" w:hAnsi="宋体"/>
          <w:b/>
          <w:color w:val="000000"/>
          <w:sz w:val="30"/>
          <w:szCs w:val="30"/>
        </w:rPr>
      </w:pPr>
    </w:p>
    <w:p w14:paraId="1B125635">
      <w:pPr>
        <w:spacing w:line="560" w:lineRule="atLeast"/>
        <w:ind w:firstLine="1385" w:firstLineChars="460"/>
        <w:rPr>
          <w:rFonts w:ascii="宋体" w:hAnsi="宋体"/>
          <w:b/>
          <w:color w:val="000000"/>
          <w:sz w:val="30"/>
          <w:szCs w:val="30"/>
        </w:rPr>
      </w:pPr>
    </w:p>
    <w:p w14:paraId="49A58D6C">
      <w:pPr>
        <w:spacing w:line="560" w:lineRule="atLeast"/>
        <w:ind w:firstLine="1385" w:firstLineChars="460"/>
        <w:rPr>
          <w:rFonts w:ascii="宋体" w:hAnsi="宋体"/>
          <w:b/>
          <w:color w:val="000000"/>
          <w:sz w:val="30"/>
          <w:szCs w:val="30"/>
        </w:rPr>
      </w:pPr>
    </w:p>
    <w:p w14:paraId="37D14BE6">
      <w:pPr>
        <w:spacing w:line="560" w:lineRule="atLeast"/>
        <w:ind w:firstLine="1385" w:firstLineChars="460"/>
        <w:rPr>
          <w:rFonts w:ascii="宋体" w:hAnsi="宋体"/>
          <w:b/>
          <w:color w:val="000000"/>
          <w:sz w:val="30"/>
          <w:szCs w:val="30"/>
        </w:rPr>
      </w:pPr>
    </w:p>
    <w:p w14:paraId="14A8457D">
      <w:pPr>
        <w:spacing w:line="560" w:lineRule="atLeast"/>
        <w:ind w:firstLine="1385" w:firstLineChars="460"/>
        <w:rPr>
          <w:rFonts w:ascii="宋体" w:hAnsi="宋体"/>
          <w:b/>
          <w:color w:val="000000"/>
          <w:sz w:val="30"/>
          <w:szCs w:val="30"/>
        </w:rPr>
      </w:pPr>
    </w:p>
    <w:p w14:paraId="19992EDD">
      <w:pPr>
        <w:rPr>
          <w:color w:val="000000"/>
        </w:rPr>
      </w:pPr>
    </w:p>
    <w:sectPr>
      <w:pgSz w:w="11906" w:h="16838"/>
      <w:pgMar w:top="1440" w:right="1588" w:bottom="1440" w:left="1588"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A3B6">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14:paraId="6AC5294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7C5F">
    <w:pPr>
      <w:pStyle w:val="11"/>
      <w:framePr w:wrap="around" w:vAnchor="text" w:hAnchor="margin" w:xAlign="center" w:y="1"/>
      <w:rPr>
        <w:rStyle w:val="19"/>
      </w:rPr>
    </w:pPr>
    <w:r>
      <w:fldChar w:fldCharType="begin"/>
    </w:r>
    <w:r>
      <w:rPr>
        <w:rStyle w:val="19"/>
      </w:rPr>
      <w:instrText xml:space="preserve">PAGE  </w:instrText>
    </w:r>
    <w:r>
      <w:fldChar w:fldCharType="end"/>
    </w:r>
  </w:p>
  <w:p w14:paraId="391904A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68A3">
    <w:pPr>
      <w:pStyle w:val="12"/>
    </w:pPr>
    <w:r>
      <w:rPr>
        <w:rFonts w:hint="eastAsia" w:ascii="宋体" w:hAnsi="宋体"/>
        <w:sz w:val="21"/>
        <w:szCs w:val="21"/>
      </w:rPr>
      <w:t>阳光融和医院住院楼D栋改造项目招标文件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CB2D">
    <w:pPr>
      <w:pStyle w:val="12"/>
    </w:pPr>
    <w:r>
      <w:rPr>
        <w:rFonts w:hint="eastAsia" w:ascii="宋体" w:hAnsi="宋体"/>
        <w:sz w:val="21"/>
        <w:szCs w:val="21"/>
      </w:rPr>
      <w:t>阳光融和医院住院楼D栋改造招标文件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1FBD6"/>
    <w:multiLevelType w:val="singleLevel"/>
    <w:tmpl w:val="E6D1FBD6"/>
    <w:lvl w:ilvl="0" w:tentative="0">
      <w:start w:val="1"/>
      <w:numFmt w:val="decimal"/>
      <w:suff w:val="nothing"/>
      <w:lvlText w:val="（%1）"/>
      <w:lvlJc w:val="left"/>
    </w:lvl>
  </w:abstractNum>
  <w:abstractNum w:abstractNumId="1">
    <w:nsid w:val="F882BC41"/>
    <w:multiLevelType w:val="singleLevel"/>
    <w:tmpl w:val="F882BC41"/>
    <w:lvl w:ilvl="0" w:tentative="0">
      <w:start w:val="1"/>
      <w:numFmt w:val="decimal"/>
      <w:suff w:val="nothing"/>
      <w:lvlText w:val="%1、"/>
      <w:lvlJc w:val="left"/>
    </w:lvl>
  </w:abstractNum>
  <w:abstractNum w:abstractNumId="2">
    <w:nsid w:val="1CFD1561"/>
    <w:multiLevelType w:val="singleLevel"/>
    <w:tmpl w:val="1CFD1561"/>
    <w:lvl w:ilvl="0" w:tentative="0">
      <w:start w:val="1"/>
      <w:numFmt w:val="decimal"/>
      <w:suff w:val="space"/>
      <w:lvlText w:val="(%1)"/>
      <w:lvlJc w:val="left"/>
    </w:lvl>
  </w:abstractNum>
  <w:abstractNum w:abstractNumId="3">
    <w:nsid w:val="785C8D11"/>
    <w:multiLevelType w:val="singleLevel"/>
    <w:tmpl w:val="785C8D11"/>
    <w:lvl w:ilvl="0" w:tentative="0">
      <w:start w:val="1"/>
      <w:numFmt w:val="decimal"/>
      <w:suff w:val="nothing"/>
      <w:lvlText w:val="（%1）"/>
      <w:lvlJc w:val="left"/>
    </w:lvl>
  </w:abstractNum>
  <w:abstractNum w:abstractNumId="4">
    <w:nsid w:val="78FA6C25"/>
    <w:multiLevelType w:val="singleLevel"/>
    <w:tmpl w:val="78FA6C25"/>
    <w:lvl w:ilvl="0" w:tentative="0">
      <w:start w:val="9"/>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NmZTQ4NmM2YmRiM2ZhNTgxNjRjODU0NWVkN2M1YjIifQ=="/>
  </w:docVars>
  <w:rsids>
    <w:rsidRoot w:val="00172A27"/>
    <w:rsid w:val="00003565"/>
    <w:rsid w:val="00020046"/>
    <w:rsid w:val="00026F5D"/>
    <w:rsid w:val="00042485"/>
    <w:rsid w:val="00045492"/>
    <w:rsid w:val="0005270B"/>
    <w:rsid w:val="00053DC1"/>
    <w:rsid w:val="00070827"/>
    <w:rsid w:val="00074BFD"/>
    <w:rsid w:val="000842A5"/>
    <w:rsid w:val="000845DC"/>
    <w:rsid w:val="000A5E95"/>
    <w:rsid w:val="000A6606"/>
    <w:rsid w:val="000B25C9"/>
    <w:rsid w:val="000B5EF2"/>
    <w:rsid w:val="000C4674"/>
    <w:rsid w:val="000C5197"/>
    <w:rsid w:val="000D01D8"/>
    <w:rsid w:val="000D4AA3"/>
    <w:rsid w:val="000E4565"/>
    <w:rsid w:val="000F076B"/>
    <w:rsid w:val="000F294E"/>
    <w:rsid w:val="0011130B"/>
    <w:rsid w:val="00114CCC"/>
    <w:rsid w:val="00115F2F"/>
    <w:rsid w:val="001425FC"/>
    <w:rsid w:val="0014440B"/>
    <w:rsid w:val="00152E8D"/>
    <w:rsid w:val="00153651"/>
    <w:rsid w:val="001629DE"/>
    <w:rsid w:val="0016396B"/>
    <w:rsid w:val="00172A27"/>
    <w:rsid w:val="00174E23"/>
    <w:rsid w:val="001850D2"/>
    <w:rsid w:val="001A3D8F"/>
    <w:rsid w:val="001C68CE"/>
    <w:rsid w:val="001D3264"/>
    <w:rsid w:val="001F2B57"/>
    <w:rsid w:val="001F4578"/>
    <w:rsid w:val="001F4CEA"/>
    <w:rsid w:val="002013F4"/>
    <w:rsid w:val="0020268D"/>
    <w:rsid w:val="002249AE"/>
    <w:rsid w:val="00240FD2"/>
    <w:rsid w:val="00246B62"/>
    <w:rsid w:val="00265223"/>
    <w:rsid w:val="00266839"/>
    <w:rsid w:val="00276EBC"/>
    <w:rsid w:val="00295811"/>
    <w:rsid w:val="002B0F3A"/>
    <w:rsid w:val="002B1765"/>
    <w:rsid w:val="002D238F"/>
    <w:rsid w:val="00301DC9"/>
    <w:rsid w:val="00326252"/>
    <w:rsid w:val="00332969"/>
    <w:rsid w:val="0034420A"/>
    <w:rsid w:val="00357340"/>
    <w:rsid w:val="00360693"/>
    <w:rsid w:val="00366181"/>
    <w:rsid w:val="0037003E"/>
    <w:rsid w:val="0038067E"/>
    <w:rsid w:val="003D29CA"/>
    <w:rsid w:val="003E0097"/>
    <w:rsid w:val="003E1F4E"/>
    <w:rsid w:val="003F432C"/>
    <w:rsid w:val="00411C04"/>
    <w:rsid w:val="00417243"/>
    <w:rsid w:val="00423368"/>
    <w:rsid w:val="0043149C"/>
    <w:rsid w:val="00440CBC"/>
    <w:rsid w:val="0044179F"/>
    <w:rsid w:val="004426B6"/>
    <w:rsid w:val="00443D90"/>
    <w:rsid w:val="00444488"/>
    <w:rsid w:val="00445E19"/>
    <w:rsid w:val="00450F00"/>
    <w:rsid w:val="004555ED"/>
    <w:rsid w:val="00456467"/>
    <w:rsid w:val="00461C5E"/>
    <w:rsid w:val="00463668"/>
    <w:rsid w:val="00487A5F"/>
    <w:rsid w:val="004A3441"/>
    <w:rsid w:val="004C4771"/>
    <w:rsid w:val="004C6667"/>
    <w:rsid w:val="004D24A0"/>
    <w:rsid w:val="004E0B7B"/>
    <w:rsid w:val="004E3EFF"/>
    <w:rsid w:val="004F0D10"/>
    <w:rsid w:val="004F2A4C"/>
    <w:rsid w:val="00511BDF"/>
    <w:rsid w:val="00536F43"/>
    <w:rsid w:val="00542BD3"/>
    <w:rsid w:val="0054591B"/>
    <w:rsid w:val="0056176F"/>
    <w:rsid w:val="00565D88"/>
    <w:rsid w:val="00572BA2"/>
    <w:rsid w:val="00574B8A"/>
    <w:rsid w:val="0057545F"/>
    <w:rsid w:val="00591B8D"/>
    <w:rsid w:val="00592A48"/>
    <w:rsid w:val="00595A4D"/>
    <w:rsid w:val="005A1F82"/>
    <w:rsid w:val="005B39A8"/>
    <w:rsid w:val="005D06DF"/>
    <w:rsid w:val="005E2E34"/>
    <w:rsid w:val="005E6C84"/>
    <w:rsid w:val="005F056B"/>
    <w:rsid w:val="006014EA"/>
    <w:rsid w:val="006251ED"/>
    <w:rsid w:val="0063103E"/>
    <w:rsid w:val="0065428D"/>
    <w:rsid w:val="00661517"/>
    <w:rsid w:val="00667807"/>
    <w:rsid w:val="00667D2B"/>
    <w:rsid w:val="00670825"/>
    <w:rsid w:val="00672CC4"/>
    <w:rsid w:val="0067398D"/>
    <w:rsid w:val="006834E7"/>
    <w:rsid w:val="00683995"/>
    <w:rsid w:val="006906BA"/>
    <w:rsid w:val="006929D2"/>
    <w:rsid w:val="006B3D78"/>
    <w:rsid w:val="006B694A"/>
    <w:rsid w:val="006B6E2C"/>
    <w:rsid w:val="006B76B1"/>
    <w:rsid w:val="006C257F"/>
    <w:rsid w:val="006D21B3"/>
    <w:rsid w:val="006E6077"/>
    <w:rsid w:val="006F29C7"/>
    <w:rsid w:val="00720839"/>
    <w:rsid w:val="00725D55"/>
    <w:rsid w:val="00746465"/>
    <w:rsid w:val="0074707D"/>
    <w:rsid w:val="007554B8"/>
    <w:rsid w:val="00755C0D"/>
    <w:rsid w:val="0076073A"/>
    <w:rsid w:val="00765CC2"/>
    <w:rsid w:val="0077492D"/>
    <w:rsid w:val="00781D17"/>
    <w:rsid w:val="00785D1F"/>
    <w:rsid w:val="007A048F"/>
    <w:rsid w:val="007A3859"/>
    <w:rsid w:val="007A5F60"/>
    <w:rsid w:val="007C252F"/>
    <w:rsid w:val="007C2B90"/>
    <w:rsid w:val="007C61D0"/>
    <w:rsid w:val="007E0819"/>
    <w:rsid w:val="007E7175"/>
    <w:rsid w:val="00801178"/>
    <w:rsid w:val="00804F44"/>
    <w:rsid w:val="00807BDB"/>
    <w:rsid w:val="00812E28"/>
    <w:rsid w:val="00813780"/>
    <w:rsid w:val="00814893"/>
    <w:rsid w:val="0083693B"/>
    <w:rsid w:val="00837F08"/>
    <w:rsid w:val="008405B1"/>
    <w:rsid w:val="008436DC"/>
    <w:rsid w:val="00865BC2"/>
    <w:rsid w:val="00877DA1"/>
    <w:rsid w:val="008831E3"/>
    <w:rsid w:val="0089667D"/>
    <w:rsid w:val="008D53AD"/>
    <w:rsid w:val="00900785"/>
    <w:rsid w:val="00911654"/>
    <w:rsid w:val="00921344"/>
    <w:rsid w:val="009328C6"/>
    <w:rsid w:val="0095386A"/>
    <w:rsid w:val="00956562"/>
    <w:rsid w:val="00973D34"/>
    <w:rsid w:val="009840D1"/>
    <w:rsid w:val="009876DB"/>
    <w:rsid w:val="00994326"/>
    <w:rsid w:val="009B3724"/>
    <w:rsid w:val="009B585B"/>
    <w:rsid w:val="009B58E6"/>
    <w:rsid w:val="009D0B5A"/>
    <w:rsid w:val="009F3D52"/>
    <w:rsid w:val="00A046CC"/>
    <w:rsid w:val="00A05795"/>
    <w:rsid w:val="00A137F3"/>
    <w:rsid w:val="00A33666"/>
    <w:rsid w:val="00A41BBE"/>
    <w:rsid w:val="00A5466C"/>
    <w:rsid w:val="00A6716F"/>
    <w:rsid w:val="00A77C26"/>
    <w:rsid w:val="00A90033"/>
    <w:rsid w:val="00AA5117"/>
    <w:rsid w:val="00AB1012"/>
    <w:rsid w:val="00AC7CD1"/>
    <w:rsid w:val="00AD3259"/>
    <w:rsid w:val="00AD69B3"/>
    <w:rsid w:val="00AF420A"/>
    <w:rsid w:val="00B06441"/>
    <w:rsid w:val="00B15C8D"/>
    <w:rsid w:val="00B21094"/>
    <w:rsid w:val="00B23CFF"/>
    <w:rsid w:val="00B33057"/>
    <w:rsid w:val="00B4602D"/>
    <w:rsid w:val="00B71FE0"/>
    <w:rsid w:val="00B87A69"/>
    <w:rsid w:val="00BA3075"/>
    <w:rsid w:val="00BA7047"/>
    <w:rsid w:val="00BB38AD"/>
    <w:rsid w:val="00BB6EAE"/>
    <w:rsid w:val="00BB73BD"/>
    <w:rsid w:val="00BC363A"/>
    <w:rsid w:val="00BD3E17"/>
    <w:rsid w:val="00BD4A21"/>
    <w:rsid w:val="00BD63DE"/>
    <w:rsid w:val="00BD78AF"/>
    <w:rsid w:val="00BE0E15"/>
    <w:rsid w:val="00BE2816"/>
    <w:rsid w:val="00BF26A0"/>
    <w:rsid w:val="00BF66F0"/>
    <w:rsid w:val="00C262FD"/>
    <w:rsid w:val="00C2742C"/>
    <w:rsid w:val="00C33584"/>
    <w:rsid w:val="00C5059E"/>
    <w:rsid w:val="00C729EC"/>
    <w:rsid w:val="00C8008A"/>
    <w:rsid w:val="00C8226F"/>
    <w:rsid w:val="00C9477E"/>
    <w:rsid w:val="00C971A0"/>
    <w:rsid w:val="00CA79D3"/>
    <w:rsid w:val="00CB08CE"/>
    <w:rsid w:val="00CC428C"/>
    <w:rsid w:val="00CD1123"/>
    <w:rsid w:val="00CD30AB"/>
    <w:rsid w:val="00CE46A2"/>
    <w:rsid w:val="00CE6AFF"/>
    <w:rsid w:val="00D03D41"/>
    <w:rsid w:val="00D1757F"/>
    <w:rsid w:val="00D21BA4"/>
    <w:rsid w:val="00D453CA"/>
    <w:rsid w:val="00D51FE8"/>
    <w:rsid w:val="00D7016E"/>
    <w:rsid w:val="00D807E3"/>
    <w:rsid w:val="00D940B2"/>
    <w:rsid w:val="00D94AE5"/>
    <w:rsid w:val="00DA09FD"/>
    <w:rsid w:val="00DA3122"/>
    <w:rsid w:val="00DA509D"/>
    <w:rsid w:val="00DB1C4C"/>
    <w:rsid w:val="00DC1FE4"/>
    <w:rsid w:val="00DE1EF1"/>
    <w:rsid w:val="00DE2CAC"/>
    <w:rsid w:val="00DE772C"/>
    <w:rsid w:val="00DF4E12"/>
    <w:rsid w:val="00DF6059"/>
    <w:rsid w:val="00E11E02"/>
    <w:rsid w:val="00E45AD5"/>
    <w:rsid w:val="00E558BD"/>
    <w:rsid w:val="00E55AB8"/>
    <w:rsid w:val="00E667D8"/>
    <w:rsid w:val="00E704C5"/>
    <w:rsid w:val="00E91F67"/>
    <w:rsid w:val="00E974D0"/>
    <w:rsid w:val="00E97DC0"/>
    <w:rsid w:val="00EB434A"/>
    <w:rsid w:val="00EB4C55"/>
    <w:rsid w:val="00EC10F6"/>
    <w:rsid w:val="00EC622B"/>
    <w:rsid w:val="00EC653B"/>
    <w:rsid w:val="00ED08B9"/>
    <w:rsid w:val="00EE38A0"/>
    <w:rsid w:val="00EF0A6C"/>
    <w:rsid w:val="00F00B4A"/>
    <w:rsid w:val="00F2543A"/>
    <w:rsid w:val="00F32A9C"/>
    <w:rsid w:val="00F434C4"/>
    <w:rsid w:val="00F50483"/>
    <w:rsid w:val="00F52FB1"/>
    <w:rsid w:val="00F77256"/>
    <w:rsid w:val="00F84E0B"/>
    <w:rsid w:val="00F948EB"/>
    <w:rsid w:val="00F95C9C"/>
    <w:rsid w:val="00F96E18"/>
    <w:rsid w:val="00F97D9F"/>
    <w:rsid w:val="00FC3A82"/>
    <w:rsid w:val="00FD3809"/>
    <w:rsid w:val="00FD61EF"/>
    <w:rsid w:val="00FE1795"/>
    <w:rsid w:val="00FF0971"/>
    <w:rsid w:val="00FF3160"/>
    <w:rsid w:val="020C500C"/>
    <w:rsid w:val="03935501"/>
    <w:rsid w:val="06BA455D"/>
    <w:rsid w:val="07577E3D"/>
    <w:rsid w:val="07F8125F"/>
    <w:rsid w:val="09965665"/>
    <w:rsid w:val="0A71787F"/>
    <w:rsid w:val="0A9B7B93"/>
    <w:rsid w:val="0CD8573D"/>
    <w:rsid w:val="0E7B5D88"/>
    <w:rsid w:val="0F223307"/>
    <w:rsid w:val="0FCF7576"/>
    <w:rsid w:val="138C608A"/>
    <w:rsid w:val="13C22CA3"/>
    <w:rsid w:val="14333BA0"/>
    <w:rsid w:val="14454CCD"/>
    <w:rsid w:val="14FB1160"/>
    <w:rsid w:val="169A2CF5"/>
    <w:rsid w:val="177E1450"/>
    <w:rsid w:val="19CD414F"/>
    <w:rsid w:val="19E84841"/>
    <w:rsid w:val="1C26539F"/>
    <w:rsid w:val="1D1B05C5"/>
    <w:rsid w:val="1D865CE6"/>
    <w:rsid w:val="1E3E561C"/>
    <w:rsid w:val="1E555B6A"/>
    <w:rsid w:val="1F0B1408"/>
    <w:rsid w:val="1F494278"/>
    <w:rsid w:val="20A0399F"/>
    <w:rsid w:val="21082815"/>
    <w:rsid w:val="2196425A"/>
    <w:rsid w:val="21FE759C"/>
    <w:rsid w:val="22BC1436"/>
    <w:rsid w:val="230961F8"/>
    <w:rsid w:val="232462C0"/>
    <w:rsid w:val="2368508C"/>
    <w:rsid w:val="25CE2925"/>
    <w:rsid w:val="289A73D4"/>
    <w:rsid w:val="29243516"/>
    <w:rsid w:val="2973544C"/>
    <w:rsid w:val="2A7A0D37"/>
    <w:rsid w:val="2BE442E6"/>
    <w:rsid w:val="2C317072"/>
    <w:rsid w:val="2DBD5426"/>
    <w:rsid w:val="2EED3F2D"/>
    <w:rsid w:val="2F601896"/>
    <w:rsid w:val="305B205D"/>
    <w:rsid w:val="31FB3B56"/>
    <w:rsid w:val="326605FE"/>
    <w:rsid w:val="333252F7"/>
    <w:rsid w:val="3672369F"/>
    <w:rsid w:val="36C400A0"/>
    <w:rsid w:val="37B2072E"/>
    <w:rsid w:val="37D57F4F"/>
    <w:rsid w:val="38860981"/>
    <w:rsid w:val="3A97439E"/>
    <w:rsid w:val="3C075C82"/>
    <w:rsid w:val="3C8C7164"/>
    <w:rsid w:val="4034741A"/>
    <w:rsid w:val="40397BE3"/>
    <w:rsid w:val="40B9798B"/>
    <w:rsid w:val="434150E2"/>
    <w:rsid w:val="443B5FD6"/>
    <w:rsid w:val="45B44BF9"/>
    <w:rsid w:val="46A4767C"/>
    <w:rsid w:val="477C775D"/>
    <w:rsid w:val="495C2C76"/>
    <w:rsid w:val="49997A26"/>
    <w:rsid w:val="4C9E4134"/>
    <w:rsid w:val="4CD86AB8"/>
    <w:rsid w:val="4D261D90"/>
    <w:rsid w:val="4D720D11"/>
    <w:rsid w:val="4DB67486"/>
    <w:rsid w:val="503E6580"/>
    <w:rsid w:val="514A0838"/>
    <w:rsid w:val="51EE5D81"/>
    <w:rsid w:val="534C76D5"/>
    <w:rsid w:val="557077B8"/>
    <w:rsid w:val="56D408FF"/>
    <w:rsid w:val="57265AD6"/>
    <w:rsid w:val="58C927AB"/>
    <w:rsid w:val="58EB7B73"/>
    <w:rsid w:val="5B24211A"/>
    <w:rsid w:val="5BDD23B9"/>
    <w:rsid w:val="5C0E6380"/>
    <w:rsid w:val="5C6B1E9D"/>
    <w:rsid w:val="5CC57186"/>
    <w:rsid w:val="5E5275D3"/>
    <w:rsid w:val="5EA578AF"/>
    <w:rsid w:val="60805044"/>
    <w:rsid w:val="62316F81"/>
    <w:rsid w:val="646738BB"/>
    <w:rsid w:val="64821A66"/>
    <w:rsid w:val="665A4F42"/>
    <w:rsid w:val="67E45EB9"/>
    <w:rsid w:val="68E87C2B"/>
    <w:rsid w:val="69141966"/>
    <w:rsid w:val="6A3E554F"/>
    <w:rsid w:val="6A5C2B8F"/>
    <w:rsid w:val="6B7866A4"/>
    <w:rsid w:val="6BB229B3"/>
    <w:rsid w:val="6D557F48"/>
    <w:rsid w:val="6F123595"/>
    <w:rsid w:val="6FE413A6"/>
    <w:rsid w:val="71C67F0E"/>
    <w:rsid w:val="72EB4ACF"/>
    <w:rsid w:val="735D6344"/>
    <w:rsid w:val="74934EEE"/>
    <w:rsid w:val="7611782F"/>
    <w:rsid w:val="76457DED"/>
    <w:rsid w:val="78E63A34"/>
    <w:rsid w:val="7AE85648"/>
    <w:rsid w:val="7B022DCE"/>
    <w:rsid w:val="7B1C41D0"/>
    <w:rsid w:val="7B6A0B4C"/>
    <w:rsid w:val="7CF24DE2"/>
    <w:rsid w:val="7D1A045E"/>
    <w:rsid w:val="7E142EA9"/>
    <w:rsid w:val="7E861E3E"/>
    <w:rsid w:val="7EB57373"/>
    <w:rsid w:val="7EE1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pPr>
      <w:spacing w:line="360" w:lineRule="auto"/>
      <w:jc w:val="left"/>
    </w:pPr>
    <w:rPr>
      <w:rFonts w:ascii="Calibri" w:hAnsi="Calibri"/>
      <w:bCs/>
      <w:caps/>
      <w:szCs w:val="20"/>
    </w:rPr>
  </w:style>
  <w:style w:type="paragraph" w:styleId="4">
    <w:name w:val="toa heading"/>
    <w:basedOn w:val="1"/>
    <w:next w:val="1"/>
    <w:autoRedefine/>
    <w:qFormat/>
    <w:uiPriority w:val="0"/>
    <w:rPr>
      <w:rFonts w:ascii="Arial" w:hAnsi="Arial"/>
      <w:sz w:val="24"/>
      <w:szCs w:val="20"/>
    </w:rPr>
  </w:style>
  <w:style w:type="paragraph" w:styleId="5">
    <w:name w:val="annotation text"/>
    <w:basedOn w:val="1"/>
    <w:link w:val="33"/>
    <w:autoRedefine/>
    <w:qFormat/>
    <w:uiPriority w:val="0"/>
    <w:pPr>
      <w:jc w:val="left"/>
    </w:pPr>
  </w:style>
  <w:style w:type="paragraph" w:styleId="6">
    <w:name w:val="Body Text"/>
    <w:basedOn w:val="1"/>
    <w:autoRedefine/>
    <w:qFormat/>
    <w:uiPriority w:val="0"/>
  </w:style>
  <w:style w:type="paragraph" w:styleId="7">
    <w:name w:val="Body Text Indent"/>
    <w:basedOn w:val="1"/>
    <w:autoRedefine/>
    <w:qFormat/>
    <w:uiPriority w:val="0"/>
    <w:pPr>
      <w:ind w:firstLine="640" w:firstLineChars="200"/>
    </w:pPr>
    <w:rPr>
      <w:rFonts w:ascii="楷体_GB2312" w:eastAsia="楷体_GB2312"/>
      <w:sz w:val="32"/>
      <w:szCs w:val="20"/>
    </w:rPr>
  </w:style>
  <w:style w:type="paragraph" w:styleId="8">
    <w:name w:val="Plain Text"/>
    <w:basedOn w:val="1"/>
    <w:link w:val="30"/>
    <w:autoRedefine/>
    <w:qFormat/>
    <w:uiPriority w:val="0"/>
    <w:rPr>
      <w:rFonts w:ascii="宋体" w:hAnsi="Courier New"/>
      <w:szCs w:val="20"/>
    </w:rPr>
  </w:style>
  <w:style w:type="paragraph" w:styleId="9">
    <w:name w:val="Date"/>
    <w:basedOn w:val="1"/>
    <w:next w:val="1"/>
    <w:autoRedefine/>
    <w:qFormat/>
    <w:uiPriority w:val="0"/>
    <w:pPr>
      <w:ind w:left="100" w:leftChars="2500"/>
    </w:pPr>
  </w:style>
  <w:style w:type="paragraph" w:styleId="10">
    <w:name w:val="Balloon Text"/>
    <w:basedOn w:val="1"/>
    <w:link w:val="31"/>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autoRedefine/>
    <w:qFormat/>
    <w:uiPriority w:val="0"/>
    <w:pPr>
      <w:widowControl/>
      <w:spacing w:beforeAutospacing="1" w:afterAutospacing="1"/>
      <w:jc w:val="left"/>
    </w:pPr>
    <w:rPr>
      <w:rFonts w:ascii="宋体" w:hAnsi="宋体" w:cs="宋体"/>
      <w:kern w:val="0"/>
      <w:sz w:val="24"/>
    </w:rPr>
  </w:style>
  <w:style w:type="paragraph" w:styleId="15">
    <w:name w:val="annotation subject"/>
    <w:basedOn w:val="5"/>
    <w:next w:val="5"/>
    <w:link w:val="32"/>
    <w:autoRedefine/>
    <w:qFormat/>
    <w:uiPriority w:val="0"/>
    <w:rPr>
      <w:b/>
      <w:bCs/>
    </w:rPr>
  </w:style>
  <w:style w:type="table" w:styleId="17">
    <w:name w:val="Table Grid"/>
    <w:basedOn w:val="1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character" w:styleId="21">
    <w:name w:val="annotation reference"/>
    <w:autoRedefine/>
    <w:qFormat/>
    <w:uiPriority w:val="0"/>
    <w:rPr>
      <w:sz w:val="21"/>
      <w:szCs w:val="21"/>
    </w:rPr>
  </w:style>
  <w:style w:type="paragraph" w:customStyle="1" w:styleId="22">
    <w:name w:val="Char Char1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Char"/>
    <w:basedOn w:val="1"/>
    <w:autoRedefine/>
    <w:qFormat/>
    <w:uiPriority w:val="0"/>
    <w:pPr>
      <w:widowControl/>
      <w:spacing w:line="240" w:lineRule="exact"/>
      <w:jc w:val="left"/>
    </w:pPr>
    <w:rPr>
      <w:rFonts w:ascii="Verdana" w:hAnsi="Verdana"/>
      <w:kern w:val="0"/>
      <w:szCs w:val="20"/>
      <w:lang w:eastAsia="en-US"/>
    </w:rPr>
  </w:style>
  <w:style w:type="paragraph" w:customStyle="1" w:styleId="24">
    <w:name w:val="标书正文1"/>
    <w:basedOn w:val="1"/>
    <w:autoRedefine/>
    <w:qFormat/>
    <w:uiPriority w:val="0"/>
    <w:pPr>
      <w:spacing w:line="360" w:lineRule="exact"/>
      <w:ind w:firstLine="480" w:firstLineChars="200"/>
    </w:pPr>
    <w:rPr>
      <w:rFonts w:ascii="宋体" w:hAnsi="宋体"/>
      <w:sz w:val="24"/>
    </w:rPr>
  </w:style>
  <w:style w:type="paragraph" w:customStyle="1" w:styleId="25">
    <w:name w:val="Char1"/>
    <w:basedOn w:val="1"/>
    <w:qFormat/>
    <w:uiPriority w:val="0"/>
    <w:rPr>
      <w:rFonts w:ascii="Tahoma" w:hAnsi="Tahoma"/>
      <w:sz w:val="24"/>
      <w:szCs w:val="20"/>
    </w:rPr>
  </w:style>
  <w:style w:type="paragraph" w:customStyle="1" w:styleId="26">
    <w:name w:val="Char Char Char"/>
    <w:basedOn w:val="1"/>
    <w:autoRedefine/>
    <w:qFormat/>
    <w:uiPriority w:val="0"/>
    <w:rPr>
      <w:rFonts w:ascii="Tahoma" w:hAnsi="Tahoma"/>
      <w:sz w:val="24"/>
      <w:szCs w:val="20"/>
    </w:rPr>
  </w:style>
  <w:style w:type="paragraph" w:customStyle="1" w:styleId="27">
    <w:name w:val="Char Char Char Char"/>
    <w:basedOn w:val="1"/>
    <w:autoRedefine/>
    <w:qFormat/>
    <w:uiPriority w:val="0"/>
    <w:pPr>
      <w:widowControl/>
      <w:spacing w:line="240" w:lineRule="exact"/>
      <w:jc w:val="left"/>
    </w:pPr>
    <w:rPr>
      <w:rFonts w:ascii="Verdana" w:hAnsi="Verdana"/>
      <w:kern w:val="0"/>
      <w:szCs w:val="20"/>
      <w:lang w:eastAsia="en-US"/>
    </w:rPr>
  </w:style>
  <w:style w:type="paragraph" w:customStyle="1" w:styleId="28">
    <w:name w:val="Char Char Char1"/>
    <w:basedOn w:val="1"/>
    <w:autoRedefine/>
    <w:qFormat/>
    <w:uiPriority w:val="0"/>
  </w:style>
  <w:style w:type="paragraph" w:customStyle="1" w:styleId="29">
    <w:name w:val="Char Char 字元 字元 字元 Char Char Char Char"/>
    <w:basedOn w:val="1"/>
    <w:autoRedefine/>
    <w:qFormat/>
    <w:uiPriority w:val="0"/>
    <w:pPr>
      <w:adjustRightInd w:val="0"/>
      <w:spacing w:line="360" w:lineRule="auto"/>
    </w:pPr>
  </w:style>
  <w:style w:type="character" w:customStyle="1" w:styleId="30">
    <w:name w:val="纯文本 Char"/>
    <w:link w:val="8"/>
    <w:autoRedefine/>
    <w:qFormat/>
    <w:uiPriority w:val="0"/>
    <w:rPr>
      <w:rFonts w:ascii="宋体" w:hAnsi="Courier New" w:eastAsia="宋体"/>
      <w:kern w:val="2"/>
      <w:sz w:val="21"/>
      <w:lang w:val="en-US" w:eastAsia="zh-CN" w:bidi="ar-SA"/>
    </w:rPr>
  </w:style>
  <w:style w:type="character" w:customStyle="1" w:styleId="31">
    <w:name w:val="批注框文本 Char"/>
    <w:link w:val="10"/>
    <w:autoRedefine/>
    <w:qFormat/>
    <w:uiPriority w:val="0"/>
    <w:rPr>
      <w:kern w:val="2"/>
      <w:sz w:val="18"/>
      <w:szCs w:val="18"/>
    </w:rPr>
  </w:style>
  <w:style w:type="character" w:customStyle="1" w:styleId="32">
    <w:name w:val="批注主题 Char"/>
    <w:link w:val="15"/>
    <w:autoRedefine/>
    <w:qFormat/>
    <w:uiPriority w:val="0"/>
    <w:rPr>
      <w:b/>
      <w:bCs/>
      <w:kern w:val="2"/>
      <w:sz w:val="21"/>
      <w:szCs w:val="24"/>
    </w:rPr>
  </w:style>
  <w:style w:type="character" w:customStyle="1" w:styleId="33">
    <w:name w:val="批注文字 Char"/>
    <w:link w:val="5"/>
    <w:autoRedefine/>
    <w:qFormat/>
    <w:uiPriority w:val="0"/>
    <w:rPr>
      <w:kern w:val="2"/>
      <w:sz w:val="21"/>
      <w:szCs w:val="24"/>
    </w:rPr>
  </w:style>
  <w:style w:type="character" w:customStyle="1" w:styleId="34">
    <w:name w:val="font71"/>
    <w:basedOn w:val="18"/>
    <w:autoRedefine/>
    <w:qFormat/>
    <w:uiPriority w:val="0"/>
    <w:rPr>
      <w:rFonts w:hint="eastAsia" w:ascii="宋体" w:hAnsi="宋体" w:eastAsia="宋体" w:cs="宋体"/>
      <w:b/>
      <w:bCs/>
      <w:i/>
      <w:iCs/>
      <w:color w:val="000000"/>
      <w:sz w:val="20"/>
      <w:szCs w:val="20"/>
      <w:u w:val="none"/>
    </w:rPr>
  </w:style>
  <w:style w:type="character" w:customStyle="1" w:styleId="35">
    <w:name w:val="font81"/>
    <w:basedOn w:val="18"/>
    <w:autoRedefine/>
    <w:qFormat/>
    <w:uiPriority w:val="0"/>
    <w:rPr>
      <w:rFonts w:hint="eastAsia" w:ascii="宋体" w:hAnsi="宋体" w:eastAsia="宋体" w:cs="宋体"/>
      <w:color w:val="00CCFF"/>
      <w:sz w:val="24"/>
      <w:szCs w:val="24"/>
      <w:u w:val="none"/>
    </w:rPr>
  </w:style>
  <w:style w:type="character" w:customStyle="1" w:styleId="36">
    <w:name w:val="font41"/>
    <w:basedOn w:val="18"/>
    <w:autoRedefine/>
    <w:qFormat/>
    <w:uiPriority w:val="0"/>
    <w:rPr>
      <w:rFonts w:hint="eastAsia" w:ascii="宋体" w:hAnsi="宋体" w:eastAsia="宋体" w:cs="宋体"/>
      <w:color w:val="0066CC"/>
      <w:sz w:val="24"/>
      <w:szCs w:val="24"/>
      <w:u w:val="none"/>
    </w:rPr>
  </w:style>
  <w:style w:type="character" w:customStyle="1" w:styleId="37">
    <w:name w:val="font01"/>
    <w:basedOn w:val="18"/>
    <w:autoRedefine/>
    <w:qFormat/>
    <w:uiPriority w:val="0"/>
    <w:rPr>
      <w:rFonts w:hint="eastAsia" w:ascii="宋体" w:hAnsi="宋体" w:eastAsia="宋体" w:cs="宋体"/>
      <w:color w:val="000000"/>
      <w:sz w:val="24"/>
      <w:szCs w:val="24"/>
      <w:u w:val="none"/>
    </w:rPr>
  </w:style>
  <w:style w:type="character" w:customStyle="1" w:styleId="38">
    <w:name w:val="font91"/>
    <w:basedOn w:val="18"/>
    <w:autoRedefine/>
    <w:qFormat/>
    <w:uiPriority w:val="0"/>
    <w:rPr>
      <w:rFonts w:hint="eastAsia" w:ascii="宋体" w:hAnsi="宋体" w:eastAsia="宋体" w:cs="宋体"/>
      <w:b/>
      <w:bCs/>
      <w:color w:val="FF0000"/>
      <w:sz w:val="22"/>
      <w:szCs w:val="22"/>
      <w:u w:val="none"/>
    </w:rPr>
  </w:style>
  <w:style w:type="character" w:customStyle="1" w:styleId="39">
    <w:name w:val="font61"/>
    <w:basedOn w:val="18"/>
    <w:autoRedefine/>
    <w:qFormat/>
    <w:uiPriority w:val="0"/>
    <w:rPr>
      <w:rFonts w:hint="eastAsia" w:ascii="宋体" w:hAnsi="宋体" w:eastAsia="宋体" w:cs="宋体"/>
      <w:color w:val="000000"/>
      <w:sz w:val="20"/>
      <w:szCs w:val="20"/>
      <w:u w:val="none"/>
    </w:rPr>
  </w:style>
  <w:style w:type="paragraph" w:customStyle="1" w:styleId="4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null3"/>
    <w:hidden/>
    <w:qFormat/>
    <w:uiPriority w:val="0"/>
    <w:rPr>
      <w:rFonts w:hint="eastAsia" w:asciiTheme="minorHAnsi" w:hAnsiTheme="minorHAnsi" w:eastAsiaTheme="minorEastAsia" w:cstheme="minorBidi"/>
      <w:lang w:val="en-US" w:eastAsia="zh-CN" w:bidi="ar-SA"/>
    </w:rPr>
  </w:style>
  <w:style w:type="paragraph" w:customStyle="1" w:styleId="4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3570</Words>
  <Characters>3799</Characters>
  <Lines>82</Lines>
  <Paragraphs>23</Paragraphs>
  <TotalTime>26</TotalTime>
  <ScaleCrop>false</ScaleCrop>
  <LinksUpToDate>false</LinksUpToDate>
  <CharactersWithSpaces>4419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2020-05-20T10:29:00Z</dcterms:created>
  <dc:creator>User</dc:creator>
  <cp:lastModifiedBy>user</cp:lastModifiedBy>
  <cp:lastPrinted>2014-12-17T03:28:00Z</cp:lastPrinted>
  <dcterms:modified xsi:type="dcterms:W3CDTF">2025-11-21T07:20:56Z</dcterms:modified>
  <dc:title>昌邑市2013年道路排水工程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910EBC9CE42949D28F92B96C38658592_13</vt:lpwstr>
  </property>
  <property fmtid="{D5CDD505-2E9C-101B-9397-08002B2CF9AE}" pid="4" name="KSOTemplateDocerSaveRecord">
    <vt:lpwstr>eyJoZGlkIjoiZjk1MzNmMzcxOGM4NTM0MDdlNzczZWEwMzQ2MzM3NWUiLCJ1c2VySWQiOiIyODU4Mzk5ODYifQ==</vt:lpwstr>
  </property>
</Properties>
</file>